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072F" w14:textId="77777777" w:rsidR="00F03C0A" w:rsidRDefault="00F03C0A" w:rsidP="00294CAC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71799FB5" w14:textId="185A8708" w:rsidR="00FD6D5C" w:rsidRPr="00F03C0A" w:rsidRDefault="00FD6D5C" w:rsidP="00294CAC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F03C0A">
        <w:rPr>
          <w:b/>
          <w:sz w:val="24"/>
          <w:szCs w:val="24"/>
          <w:lang w:val="en-US"/>
        </w:rPr>
        <w:t>PEER TO PEER A.S. 202</w:t>
      </w:r>
      <w:r w:rsidR="00286E63" w:rsidRPr="00F03C0A">
        <w:rPr>
          <w:b/>
          <w:sz w:val="24"/>
          <w:szCs w:val="24"/>
          <w:lang w:val="en-US"/>
        </w:rPr>
        <w:t>3</w:t>
      </w:r>
      <w:r w:rsidRPr="00F03C0A">
        <w:rPr>
          <w:b/>
          <w:sz w:val="24"/>
          <w:szCs w:val="24"/>
          <w:lang w:val="en-US"/>
        </w:rPr>
        <w:t>/202</w:t>
      </w:r>
      <w:r w:rsidR="00286E63" w:rsidRPr="00F03C0A">
        <w:rPr>
          <w:b/>
          <w:sz w:val="24"/>
          <w:szCs w:val="24"/>
          <w:lang w:val="en-US"/>
        </w:rPr>
        <w:t>4</w:t>
      </w:r>
    </w:p>
    <w:p w14:paraId="61F0D4DE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6F233B10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359DBCAA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07544B" w:rsidRPr="005111D0" w14:paraId="359F8B81" w14:textId="77777777" w:rsidTr="005111D0">
        <w:tc>
          <w:tcPr>
            <w:tcW w:w="2763" w:type="dxa"/>
            <w:shd w:val="clear" w:color="auto" w:fill="DAEEF3"/>
          </w:tcPr>
          <w:p w14:paraId="7F5B964D" w14:textId="77777777" w:rsidR="002819A0" w:rsidRPr="005111D0" w:rsidRDefault="002819A0" w:rsidP="005111D0">
            <w:pPr>
              <w:spacing w:after="0" w:line="240" w:lineRule="auto"/>
              <w:jc w:val="center"/>
              <w:rPr>
                <w:rFonts w:cs="Calibri"/>
                <w:b/>
                <w:color w:val="0000CC"/>
                <w:sz w:val="24"/>
                <w:szCs w:val="24"/>
              </w:rPr>
            </w:pPr>
            <w:r w:rsidRPr="005111D0">
              <w:rPr>
                <w:rFonts w:cs="Calibr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/>
          </w:tcPr>
          <w:p w14:paraId="77A2124A" w14:textId="77777777" w:rsidR="002819A0" w:rsidRPr="005111D0" w:rsidRDefault="007E52D4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/>
          </w:tcPr>
          <w:p w14:paraId="1FA486B6" w14:textId="77777777" w:rsidR="002819A0" w:rsidRPr="005111D0" w:rsidRDefault="001E2C62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05D0C844" w14:textId="77777777" w:rsidR="0007544B" w:rsidRPr="005111D0" w:rsidRDefault="0007544B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5111D0" w14:paraId="4A14AFEE" w14:textId="77777777" w:rsidTr="005111D0">
        <w:tc>
          <w:tcPr>
            <w:tcW w:w="2763" w:type="dxa"/>
            <w:vMerge w:val="restart"/>
            <w:shd w:val="clear" w:color="auto" w:fill="auto"/>
          </w:tcPr>
          <w:p w14:paraId="44B7B38C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 w:rsidRPr="005111D0">
              <w:rPr>
                <w:rFonts w:ascii="Calibri" w:hAnsi="Calibri" w:cs="Calibri"/>
                <w:b/>
                <w:sz w:val="22"/>
              </w:rPr>
              <w:t>PROGETTAZIONE</w:t>
            </w:r>
          </w:p>
        </w:tc>
        <w:tc>
          <w:tcPr>
            <w:tcW w:w="4247" w:type="dxa"/>
            <w:shd w:val="clear" w:color="auto" w:fill="auto"/>
          </w:tcPr>
          <w:p w14:paraId="566FD9F9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 xml:space="preserve"> La situazione di insegnamento/apprendimento da osservare è stata pianificata?</w:t>
            </w:r>
          </w:p>
        </w:tc>
        <w:tc>
          <w:tcPr>
            <w:tcW w:w="2942" w:type="dxa"/>
            <w:shd w:val="clear" w:color="auto" w:fill="auto"/>
          </w:tcPr>
          <w:p w14:paraId="1C0A16AD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3862A92D" w14:textId="77777777" w:rsidTr="005111D0">
        <w:tc>
          <w:tcPr>
            <w:tcW w:w="2763" w:type="dxa"/>
            <w:vMerge/>
            <w:shd w:val="clear" w:color="auto" w:fill="auto"/>
          </w:tcPr>
          <w:p w14:paraId="16AE296F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47" w:type="dxa"/>
            <w:shd w:val="clear" w:color="auto" w:fill="auto"/>
          </w:tcPr>
          <w:p w14:paraId="32785759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Son</w:t>
            </w:r>
            <w:r w:rsidR="00996167" w:rsidRPr="005111D0">
              <w:rPr>
                <w:b/>
                <w:sz w:val="24"/>
                <w:szCs w:val="24"/>
              </w:rPr>
              <w:t>o</w:t>
            </w:r>
            <w:r w:rsidRPr="005111D0"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  <w:shd w:val="clear" w:color="auto" w:fill="auto"/>
          </w:tcPr>
          <w:p w14:paraId="4DBBCADF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5FBA511D" w14:textId="77777777" w:rsidTr="005111D0">
        <w:tc>
          <w:tcPr>
            <w:tcW w:w="2763" w:type="dxa"/>
            <w:vMerge/>
            <w:shd w:val="clear" w:color="auto" w:fill="auto"/>
          </w:tcPr>
          <w:p w14:paraId="3C00E6DC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09A552A7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  <w:shd w:val="clear" w:color="auto" w:fill="auto"/>
          </w:tcPr>
          <w:p w14:paraId="26608425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79D6FFDB" w14:textId="77777777" w:rsidTr="005111D0">
        <w:tc>
          <w:tcPr>
            <w:tcW w:w="2763" w:type="dxa"/>
            <w:vMerge/>
            <w:shd w:val="clear" w:color="auto" w:fill="auto"/>
          </w:tcPr>
          <w:p w14:paraId="09C69EEE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3CBB853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596B13E7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BE77741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D35CD74" w14:textId="77777777" w:rsidTr="005111D0">
        <w:tc>
          <w:tcPr>
            <w:tcW w:w="2763" w:type="dxa"/>
            <w:vMerge w:val="restart"/>
            <w:shd w:val="clear" w:color="auto" w:fill="auto"/>
          </w:tcPr>
          <w:p w14:paraId="48226F84" w14:textId="77777777" w:rsidR="00294CAC" w:rsidRPr="005111D0" w:rsidRDefault="00294CA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  <w:shd w:val="clear" w:color="auto" w:fill="auto"/>
          </w:tcPr>
          <w:p w14:paraId="6C1CF7A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  <w:shd w:val="clear" w:color="auto" w:fill="auto"/>
          </w:tcPr>
          <w:p w14:paraId="2E551C8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233571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56A18345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4946D1D" w14:textId="77777777" w:rsidTr="005111D0">
        <w:tc>
          <w:tcPr>
            <w:tcW w:w="2763" w:type="dxa"/>
            <w:vMerge/>
            <w:shd w:val="clear" w:color="auto" w:fill="auto"/>
          </w:tcPr>
          <w:p w14:paraId="64179762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81765F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contenuti sono trattati? </w:t>
            </w:r>
          </w:p>
        </w:tc>
        <w:tc>
          <w:tcPr>
            <w:tcW w:w="2942" w:type="dxa"/>
            <w:shd w:val="clear" w:color="auto" w:fill="auto"/>
          </w:tcPr>
          <w:p w14:paraId="34AE922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8291C9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C397D9A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6713CB34" w14:textId="77777777" w:rsidTr="005111D0">
        <w:tc>
          <w:tcPr>
            <w:tcW w:w="2763" w:type="dxa"/>
            <w:vMerge/>
            <w:shd w:val="clear" w:color="auto" w:fill="auto"/>
          </w:tcPr>
          <w:p w14:paraId="5D2AC827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D4D591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metodi /strategie sono adottati?  </w:t>
            </w:r>
          </w:p>
          <w:p w14:paraId="2B6051F4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934BBC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10861DE5" w14:textId="77777777" w:rsidTr="005111D0">
        <w:tc>
          <w:tcPr>
            <w:tcW w:w="2763" w:type="dxa"/>
            <w:vMerge/>
            <w:shd w:val="clear" w:color="auto" w:fill="auto"/>
          </w:tcPr>
          <w:p w14:paraId="7D677FE6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06A29DFC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279370BD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5E58D23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460DBB96" w14:textId="77777777" w:rsidTr="005111D0">
        <w:tc>
          <w:tcPr>
            <w:tcW w:w="2763" w:type="dxa"/>
            <w:vMerge/>
            <w:shd w:val="clear" w:color="auto" w:fill="auto"/>
          </w:tcPr>
          <w:p w14:paraId="0435825B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3D69E5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multimediali, digitali sono utilizzati?</w:t>
            </w:r>
          </w:p>
          <w:p w14:paraId="2B8491A6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7D4495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18169729" w14:textId="77777777" w:rsidTr="005111D0">
        <w:tc>
          <w:tcPr>
            <w:tcW w:w="2763" w:type="dxa"/>
            <w:vMerge/>
            <w:shd w:val="clear" w:color="auto" w:fill="auto"/>
          </w:tcPr>
          <w:p w14:paraId="17E23972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CC2769F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2B4D920C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59E8997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B556D6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752370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66D95F7F" w14:textId="77777777" w:rsidTr="005111D0">
        <w:tc>
          <w:tcPr>
            <w:tcW w:w="2763" w:type="dxa"/>
            <w:vMerge/>
            <w:shd w:val="clear" w:color="auto" w:fill="auto"/>
          </w:tcPr>
          <w:p w14:paraId="35B1C488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FCD5790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si realizza l’organizzazione dello spazio- aula o dell’ambiente virtuale?</w:t>
            </w:r>
          </w:p>
          <w:p w14:paraId="03A53E6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558B30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310B87DE" w14:textId="77777777" w:rsidTr="005111D0">
        <w:tc>
          <w:tcPr>
            <w:tcW w:w="2763" w:type="dxa"/>
            <w:vMerge/>
            <w:shd w:val="clear" w:color="auto" w:fill="auto"/>
          </w:tcPr>
          <w:p w14:paraId="3C317576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074000A" w14:textId="77777777" w:rsidR="00294CA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Il docente </w:t>
            </w:r>
            <w:r w:rsidR="00420B4B" w:rsidRPr="005111D0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  <w:shd w:val="clear" w:color="auto" w:fill="auto"/>
          </w:tcPr>
          <w:p w14:paraId="0D32671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1AA7117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2C169FA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7352CB55" w14:textId="77777777" w:rsidTr="005111D0">
        <w:tc>
          <w:tcPr>
            <w:tcW w:w="2763" w:type="dxa"/>
            <w:vMerge w:val="restart"/>
            <w:shd w:val="clear" w:color="auto" w:fill="auto"/>
          </w:tcPr>
          <w:p w14:paraId="226826A4" w14:textId="77777777" w:rsidR="00996167" w:rsidRPr="005111D0" w:rsidRDefault="00996167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lastRenderedPageBreak/>
              <w:t>INTERAZIONE E FEEDBACK</w:t>
            </w:r>
          </w:p>
        </w:tc>
        <w:tc>
          <w:tcPr>
            <w:tcW w:w="4247" w:type="dxa"/>
            <w:shd w:val="clear" w:color="auto" w:fill="auto"/>
          </w:tcPr>
          <w:p w14:paraId="109F3700" w14:textId="77777777" w:rsidR="00996167" w:rsidRPr="005111D0" w:rsidRDefault="00996167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  <w:shd w:val="clear" w:color="auto" w:fill="auto"/>
          </w:tcPr>
          <w:p w14:paraId="470DB12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5EBBE679" w14:textId="77777777" w:rsidTr="005111D0">
        <w:tc>
          <w:tcPr>
            <w:tcW w:w="2763" w:type="dxa"/>
            <w:vMerge/>
            <w:shd w:val="clear" w:color="auto" w:fill="auto"/>
          </w:tcPr>
          <w:p w14:paraId="4A4F80BA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70A3B5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  <w:shd w:val="clear" w:color="auto" w:fill="auto"/>
          </w:tcPr>
          <w:p w14:paraId="0E93FF7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0A207785" w14:textId="77777777" w:rsidTr="005111D0">
        <w:tc>
          <w:tcPr>
            <w:tcW w:w="2763" w:type="dxa"/>
            <w:vMerge/>
            <w:shd w:val="clear" w:color="auto" w:fill="auto"/>
          </w:tcPr>
          <w:p w14:paraId="698587E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2BC4C04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 w:rsidRPr="005111D0">
              <w:rPr>
                <w:b/>
                <w:bCs/>
                <w:sz w:val="24"/>
                <w:szCs w:val="24"/>
              </w:rPr>
              <w:t>ecc</w:t>
            </w:r>
            <w:proofErr w:type="spellEnd"/>
            <w:r w:rsidRPr="005111D0"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  <w:shd w:val="clear" w:color="auto" w:fill="auto"/>
          </w:tcPr>
          <w:p w14:paraId="4CBD02C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2433C8" w14:textId="77777777" w:rsidTr="005111D0">
        <w:tc>
          <w:tcPr>
            <w:tcW w:w="2763" w:type="dxa"/>
            <w:vMerge/>
            <w:shd w:val="clear" w:color="auto" w:fill="auto"/>
          </w:tcPr>
          <w:p w14:paraId="1A95DA06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01D9CE3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1BC8794F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4E28C10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0EA4821" w14:textId="77777777" w:rsidTr="005111D0">
        <w:tc>
          <w:tcPr>
            <w:tcW w:w="2763" w:type="dxa"/>
            <w:vMerge/>
            <w:shd w:val="clear" w:color="auto" w:fill="auto"/>
          </w:tcPr>
          <w:p w14:paraId="31E33DC6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5C59EA8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  <w:shd w:val="clear" w:color="auto" w:fill="auto"/>
          </w:tcPr>
          <w:p w14:paraId="3964890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D60A7F0" w14:textId="77777777" w:rsidTr="005111D0">
        <w:tc>
          <w:tcPr>
            <w:tcW w:w="2763" w:type="dxa"/>
            <w:vMerge/>
            <w:shd w:val="clear" w:color="auto" w:fill="auto"/>
          </w:tcPr>
          <w:p w14:paraId="16DE11BA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05ACA16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  <w:shd w:val="clear" w:color="auto" w:fill="auto"/>
          </w:tcPr>
          <w:p w14:paraId="16078CB4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AAD9FA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1D25702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262AEA74" w14:textId="77777777" w:rsidTr="005111D0">
        <w:tc>
          <w:tcPr>
            <w:tcW w:w="2763" w:type="dxa"/>
            <w:vMerge/>
            <w:shd w:val="clear" w:color="auto" w:fill="auto"/>
          </w:tcPr>
          <w:p w14:paraId="30179594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3D21E1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  <w:shd w:val="clear" w:color="auto" w:fill="auto"/>
          </w:tcPr>
          <w:p w14:paraId="7EDA26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1F3F4E2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57064250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E641379" w14:textId="77777777" w:rsidTr="005111D0">
        <w:tc>
          <w:tcPr>
            <w:tcW w:w="2763" w:type="dxa"/>
            <w:vMerge w:val="restart"/>
            <w:shd w:val="clear" w:color="auto" w:fill="auto"/>
          </w:tcPr>
          <w:p w14:paraId="5771337D" w14:textId="77777777" w:rsidR="00996167" w:rsidRPr="005111D0" w:rsidRDefault="00996167" w:rsidP="005111D0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VALUTAZIONE E DOCUMENTAZIONE</w:t>
            </w:r>
          </w:p>
        </w:tc>
        <w:tc>
          <w:tcPr>
            <w:tcW w:w="4247" w:type="dxa"/>
            <w:shd w:val="clear" w:color="auto" w:fill="auto"/>
          </w:tcPr>
          <w:p w14:paraId="2CD129F6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  <w:shd w:val="clear" w:color="auto" w:fill="auto"/>
          </w:tcPr>
          <w:p w14:paraId="6F439D4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FF4AD1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8A21DF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7ED4136" w14:textId="77777777" w:rsidTr="005111D0">
        <w:tc>
          <w:tcPr>
            <w:tcW w:w="2763" w:type="dxa"/>
            <w:vMerge/>
            <w:shd w:val="clear" w:color="auto" w:fill="auto"/>
          </w:tcPr>
          <w:p w14:paraId="204BF023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1C4826C4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  <w:shd w:val="clear" w:color="auto" w:fill="auto"/>
          </w:tcPr>
          <w:p w14:paraId="1703DB9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A0BCDA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1DE4AE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0309FDF" w14:textId="77777777" w:rsidTr="005111D0">
        <w:tc>
          <w:tcPr>
            <w:tcW w:w="2763" w:type="dxa"/>
            <w:vMerge/>
            <w:shd w:val="clear" w:color="auto" w:fill="auto"/>
          </w:tcPr>
          <w:p w14:paraId="73EB89A9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E0D0F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  <w:shd w:val="clear" w:color="auto" w:fill="auto"/>
          </w:tcPr>
          <w:p w14:paraId="4616C71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2E13B3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5A96FB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8ABBE79" w14:textId="77777777" w:rsidTr="005111D0">
        <w:tc>
          <w:tcPr>
            <w:tcW w:w="2763" w:type="dxa"/>
            <w:vMerge/>
            <w:shd w:val="clear" w:color="auto" w:fill="auto"/>
          </w:tcPr>
          <w:p w14:paraId="3471EB4E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115CD92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  <w:shd w:val="clear" w:color="auto" w:fill="auto"/>
          </w:tcPr>
          <w:p w14:paraId="320310B2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AA4559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D74E61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26FF1A1" w14:textId="77777777" w:rsidTr="005111D0">
        <w:tc>
          <w:tcPr>
            <w:tcW w:w="2763" w:type="dxa"/>
            <w:vMerge/>
            <w:shd w:val="clear" w:color="auto" w:fill="auto"/>
          </w:tcPr>
          <w:p w14:paraId="0FB6F1B1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7862BC9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  <w:shd w:val="clear" w:color="auto" w:fill="auto"/>
          </w:tcPr>
          <w:p w14:paraId="7EE9A38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4344923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4E6B9BA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F7FE737" w14:textId="77777777" w:rsidTr="005111D0">
        <w:tc>
          <w:tcPr>
            <w:tcW w:w="2763" w:type="dxa"/>
            <w:vMerge/>
            <w:shd w:val="clear" w:color="auto" w:fill="auto"/>
          </w:tcPr>
          <w:p w14:paraId="7B959E41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35E50B9D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  <w:shd w:val="clear" w:color="auto" w:fill="auto"/>
          </w:tcPr>
          <w:p w14:paraId="2EFB645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D465E4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F9C053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35728989" w14:textId="77777777" w:rsidTr="005111D0">
        <w:tc>
          <w:tcPr>
            <w:tcW w:w="9952" w:type="dxa"/>
            <w:gridSpan w:val="3"/>
            <w:shd w:val="clear" w:color="auto" w:fill="auto"/>
          </w:tcPr>
          <w:p w14:paraId="18D60E96" w14:textId="77777777" w:rsidR="002D20DE" w:rsidRPr="005111D0" w:rsidRDefault="002D20DE" w:rsidP="005111D0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111D0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66FA4FA8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BCEBE98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01FA4390" w14:textId="77777777" w:rsidTr="005111D0">
        <w:tc>
          <w:tcPr>
            <w:tcW w:w="9952" w:type="dxa"/>
            <w:gridSpan w:val="3"/>
            <w:shd w:val="clear" w:color="auto" w:fill="auto"/>
          </w:tcPr>
          <w:p w14:paraId="06132F14" w14:textId="77777777" w:rsidR="002D20DE" w:rsidRPr="005111D0" w:rsidRDefault="002D20DE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DOMANDE DA PORRE</w:t>
            </w:r>
          </w:p>
          <w:p w14:paraId="2901D1BB" w14:textId="77777777" w:rsidR="002D20DE" w:rsidRPr="005111D0" w:rsidRDefault="002D20DE" w:rsidP="005111D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5D7C701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31CA48D0" w14:textId="77777777" w:rsidTr="005111D0">
        <w:tc>
          <w:tcPr>
            <w:tcW w:w="9952" w:type="dxa"/>
            <w:gridSpan w:val="3"/>
            <w:shd w:val="clear" w:color="auto" w:fill="auto"/>
          </w:tcPr>
          <w:p w14:paraId="78FEA8C0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ELEMENTI DI AUTOVALUTAZIONE</w:t>
            </w:r>
          </w:p>
          <w:p w14:paraId="5C9CCBDB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4575F1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858181F" w14:textId="77777777" w:rsidR="00FF7ED0" w:rsidRDefault="00FF7ED0" w:rsidP="00FF7ED0"/>
    <w:p w14:paraId="26A23ED2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347F9E">
      <w:headerReference w:type="default" r:id="rId7"/>
      <w:footerReference w:type="default" r:id="rId8"/>
      <w:headerReference w:type="first" r:id="rId9"/>
      <w:pgSz w:w="11906" w:h="16838"/>
      <w:pgMar w:top="851" w:right="1134" w:bottom="1134" w:left="1134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1783" w14:textId="77777777" w:rsidR="00347F9E" w:rsidRDefault="00347F9E" w:rsidP="00115CAA">
      <w:pPr>
        <w:spacing w:after="0" w:line="240" w:lineRule="auto"/>
      </w:pPr>
      <w:r>
        <w:separator/>
      </w:r>
    </w:p>
  </w:endnote>
  <w:endnote w:type="continuationSeparator" w:id="0">
    <w:p w14:paraId="3491D713" w14:textId="77777777" w:rsidR="00347F9E" w:rsidRDefault="00347F9E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DD03" w14:textId="77777777" w:rsidR="00996167" w:rsidRPr="005111D0" w:rsidRDefault="00996167" w:rsidP="00996167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5111D0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5111D0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20EA8DB0" w14:textId="77777777" w:rsidR="00996167" w:rsidRDefault="009961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9022" w14:textId="77777777" w:rsidR="00347F9E" w:rsidRDefault="00347F9E" w:rsidP="00115CAA">
      <w:pPr>
        <w:spacing w:after="0" w:line="240" w:lineRule="auto"/>
      </w:pPr>
      <w:r>
        <w:separator/>
      </w:r>
    </w:p>
  </w:footnote>
  <w:footnote w:type="continuationSeparator" w:id="0">
    <w:p w14:paraId="7C627236" w14:textId="77777777" w:rsidR="00347F9E" w:rsidRDefault="00347F9E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70E2" w14:textId="5E36DA1F" w:rsidR="00E42F10" w:rsidRDefault="00E42F10" w:rsidP="00294CAC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MODULO 3</w:t>
    </w:r>
  </w:p>
  <w:p w14:paraId="53D2AA10" w14:textId="2C98FF28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3827" w14:textId="52BF14ED" w:rsidR="00E42F10" w:rsidRDefault="00F03C0A">
    <w:pPr>
      <w:pStyle w:val="Intestazione"/>
    </w:pPr>
    <w:r>
      <w:rPr>
        <w:noProof/>
      </w:rPr>
      <w:drawing>
        <wp:inline distT="0" distB="0" distL="0" distR="0" wp14:anchorId="07929880" wp14:editId="6B7CE717">
          <wp:extent cx="6120130" cy="1045210"/>
          <wp:effectExtent l="0" t="0" r="0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380884" name="Immagine 14973808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91A458" w14:textId="77777777" w:rsidR="00F03C0A" w:rsidRDefault="00F03C0A" w:rsidP="00F03C0A">
    <w:pPr>
      <w:spacing w:after="0" w:line="240" w:lineRule="auto"/>
      <w:rPr>
        <w:sz w:val="24"/>
        <w:szCs w:val="24"/>
      </w:rPr>
    </w:pPr>
  </w:p>
  <w:p w14:paraId="1C095437" w14:textId="2A55A46D" w:rsidR="00F03C0A" w:rsidRDefault="00F03C0A" w:rsidP="00F03C0A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MODULO 3</w:t>
    </w:r>
  </w:p>
  <w:p w14:paraId="51DE3426" w14:textId="1F4161E7" w:rsidR="00F03C0A" w:rsidRPr="00F03C0A" w:rsidRDefault="00F03C0A" w:rsidP="00F03C0A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39892">
    <w:abstractNumId w:val="0"/>
  </w:num>
  <w:num w:numId="2" w16cid:durableId="215051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86E63"/>
    <w:rsid w:val="00294CAC"/>
    <w:rsid w:val="002D20DE"/>
    <w:rsid w:val="00347F9E"/>
    <w:rsid w:val="00420B4B"/>
    <w:rsid w:val="005111D0"/>
    <w:rsid w:val="00513C61"/>
    <w:rsid w:val="005B7240"/>
    <w:rsid w:val="005E45B8"/>
    <w:rsid w:val="00632C33"/>
    <w:rsid w:val="006959B1"/>
    <w:rsid w:val="007C7304"/>
    <w:rsid w:val="007E52D4"/>
    <w:rsid w:val="00842192"/>
    <w:rsid w:val="008F363D"/>
    <w:rsid w:val="0097671E"/>
    <w:rsid w:val="00996167"/>
    <w:rsid w:val="009F56A7"/>
    <w:rsid w:val="00C10BEF"/>
    <w:rsid w:val="00CA40EC"/>
    <w:rsid w:val="00D669CA"/>
    <w:rsid w:val="00E42F10"/>
    <w:rsid w:val="00F03C0A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D54F48"/>
  <w15:docId w15:val="{BF28112B-E241-44A6-83DF-5C5378AD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renato iannuzzi</cp:lastModifiedBy>
  <cp:revision>4</cp:revision>
  <dcterms:created xsi:type="dcterms:W3CDTF">2024-02-24T21:38:00Z</dcterms:created>
  <dcterms:modified xsi:type="dcterms:W3CDTF">2024-03-13T18:19:00Z</dcterms:modified>
</cp:coreProperties>
</file>