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B4AE0" w14:textId="6AE8D383" w:rsidR="003D3A2F" w:rsidRDefault="0048749E">
      <w:pPr>
        <w:rPr>
          <w:noProof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0F5DDA" wp14:editId="1888511F">
                <wp:simplePos x="0" y="0"/>
                <wp:positionH relativeFrom="margin">
                  <wp:align>center</wp:align>
                </wp:positionH>
                <wp:positionV relativeFrom="paragraph">
                  <wp:posOffset>-267335</wp:posOffset>
                </wp:positionV>
                <wp:extent cx="6631940" cy="9601200"/>
                <wp:effectExtent l="0" t="0" r="0" b="0"/>
                <wp:wrapNone/>
                <wp:docPr id="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1940" cy="9601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BA123D" id="Rettangolo 1" o:spid="_x0000_s1026" style="position:absolute;margin-left:0;margin-top:-21.05pt;width:522.2pt;height:75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" fillcolor="#d9e2f3 [660]" stroked="f">
                <v:fill opacity="32896f"/>
                <w10:wrap anchorx="margin"/>
              </v:rect>
            </w:pict>
          </mc:Fallback>
        </mc:AlternateContent>
      </w:r>
      <w:r>
        <w:rPr>
          <w:noProof/>
        </w:rPr>
        <w:t xml:space="preserve">           </w:t>
      </w:r>
      <w:r>
        <w:rPr>
          <w:noProof/>
          <w:lang w:eastAsia="it-IT"/>
        </w:rPr>
        <w:drawing>
          <wp:inline distT="0" distB="0" distL="0" distR="0" wp14:anchorId="52E896DF" wp14:editId="7C03A224">
            <wp:extent cx="5450205" cy="13900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90378" w14:textId="77777777" w:rsidR="00DD17DD" w:rsidRDefault="00DD17DD">
      <w:pPr>
        <w:rPr>
          <w:noProof/>
        </w:rPr>
      </w:pPr>
    </w:p>
    <w:p w14:paraId="2C56D548" w14:textId="77777777" w:rsidR="00DD17DD" w:rsidRDefault="00DD17DD">
      <w:pPr>
        <w:rPr>
          <w:noProof/>
        </w:rPr>
      </w:pPr>
    </w:p>
    <w:p w14:paraId="1A40F7F6" w14:textId="2D7568C4" w:rsidR="00DD17DD" w:rsidRDefault="00DD17DD">
      <w:pPr>
        <w:rPr>
          <w:noProof/>
        </w:rPr>
      </w:pPr>
      <w:r>
        <w:rPr>
          <w:noProof/>
        </w:rPr>
        <w:t xml:space="preserve">                      </w:t>
      </w:r>
      <w:r>
        <w:rPr>
          <w:noProof/>
          <w:lang w:eastAsia="it-IT"/>
        </w:rPr>
        <w:drawing>
          <wp:inline distT="0" distB="0" distL="0" distR="0" wp14:anchorId="21114255" wp14:editId="2E2A7273">
            <wp:extent cx="5114925" cy="326136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26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5225CC" w14:textId="30B97926" w:rsidR="0048749E" w:rsidRDefault="00DD17DD" w:rsidP="00DD17DD">
      <w:pPr>
        <w:jc w:val="center"/>
        <w:rPr>
          <w:rFonts w:ascii="Georgia Ref" w:eastAsia="Times New Roman" w:hAnsi="Georgia Ref" w:cs="Times New Roman"/>
          <w:b/>
          <w:color w:val="7030A0"/>
          <w:sz w:val="56"/>
          <w:szCs w:val="56"/>
        </w:rPr>
      </w:pPr>
      <w:r w:rsidRPr="00DD17DD">
        <w:rPr>
          <w:rFonts w:ascii="Georgia Ref" w:eastAsia="Times New Roman" w:hAnsi="Georgia Ref" w:cs="Times New Roman"/>
          <w:b/>
          <w:color w:val="7030A0"/>
          <w:sz w:val="56"/>
          <w:szCs w:val="56"/>
        </w:rPr>
        <w:t>REGOLAMENTO D’ISTITUTO</w:t>
      </w:r>
    </w:p>
    <w:p w14:paraId="7BE9E370" w14:textId="0EF714F2" w:rsidR="00DD17DD" w:rsidRPr="00DD17DD" w:rsidRDefault="00D56BC1" w:rsidP="00DD17DD">
      <w:pPr>
        <w:jc w:val="center"/>
        <w:rPr>
          <w:rFonts w:ascii="Times New Roman" w:hAnsi="Times New Roman" w:cs="Times New Roman"/>
          <w:i/>
          <w:noProof/>
          <w:color w:val="000000" w:themeColor="text1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</w:rPr>
        <w:t>Allegato n.10</w:t>
      </w:r>
    </w:p>
    <w:p w14:paraId="6AEA264E" w14:textId="77777777" w:rsidR="00DD17DD" w:rsidRDefault="0048749E" w:rsidP="00DD17DD">
      <w:pPr>
        <w:jc w:val="center"/>
        <w:rPr>
          <w:color w:val="BF8F00" w:themeColor="accent4" w:themeShade="BF"/>
        </w:rPr>
      </w:pPr>
      <w:r w:rsidRPr="00DD17DD">
        <w:rPr>
          <w:rFonts w:ascii="Georgia Ref" w:eastAsia="Times New Roman" w:hAnsi="Georgia Ref" w:cs="Times New Roman"/>
          <w:b/>
          <w:color w:val="BF8F00" w:themeColor="accent4" w:themeShade="BF"/>
          <w:sz w:val="56"/>
          <w:szCs w:val="56"/>
        </w:rPr>
        <w:t>REGOLAMENTO</w:t>
      </w:r>
    </w:p>
    <w:p w14:paraId="73A68E4C" w14:textId="671AAB1F" w:rsidR="00225C16" w:rsidRPr="00DD17DD" w:rsidRDefault="00225C16" w:rsidP="00DD17DD">
      <w:pPr>
        <w:jc w:val="center"/>
        <w:rPr>
          <w:color w:val="BF8F00" w:themeColor="accent4" w:themeShade="BF"/>
        </w:rPr>
      </w:pPr>
      <w:proofErr w:type="gramStart"/>
      <w:r w:rsidRPr="00DD17DD">
        <w:rPr>
          <w:rFonts w:ascii="Georgia Ref" w:eastAsia="Times New Roman" w:hAnsi="Georgia Ref" w:cs="Times New Roman"/>
          <w:b/>
          <w:color w:val="BF8F00" w:themeColor="accent4" w:themeShade="BF"/>
          <w:sz w:val="56"/>
          <w:szCs w:val="56"/>
        </w:rPr>
        <w:t>per</w:t>
      </w:r>
      <w:proofErr w:type="gramEnd"/>
      <w:r w:rsidRPr="00DD17DD">
        <w:rPr>
          <w:rFonts w:ascii="Georgia Ref" w:eastAsia="Times New Roman" w:hAnsi="Georgia Ref" w:cs="Times New Roman"/>
          <w:b/>
          <w:color w:val="BF8F00" w:themeColor="accent4" w:themeShade="BF"/>
          <w:sz w:val="56"/>
          <w:szCs w:val="56"/>
        </w:rPr>
        <w:t xml:space="preserve"> l’utilizzo </w:t>
      </w:r>
      <w:r w:rsidR="00D56BC1">
        <w:rPr>
          <w:rFonts w:ascii="Georgia Ref" w:eastAsia="Times New Roman" w:hAnsi="Georgia Ref" w:cs="Times New Roman"/>
          <w:b/>
          <w:color w:val="BF8F00" w:themeColor="accent4" w:themeShade="BF"/>
          <w:sz w:val="56"/>
          <w:szCs w:val="56"/>
        </w:rPr>
        <w:t>della PALESTRA</w:t>
      </w:r>
    </w:p>
    <w:p w14:paraId="3C3A4BE2" w14:textId="77777777" w:rsidR="0048749E" w:rsidRDefault="0048749E" w:rsidP="00DD17DD">
      <w:pPr>
        <w:rPr>
          <w:rFonts w:ascii="Georgia" w:hAnsi="Georgia"/>
          <w:b/>
          <w:bCs/>
          <w:sz w:val="40"/>
          <w:szCs w:val="40"/>
        </w:rPr>
      </w:pPr>
    </w:p>
    <w:p w14:paraId="309FE26F" w14:textId="77777777" w:rsidR="0048749E" w:rsidRDefault="0048749E" w:rsidP="0048749E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781BE7EF" w14:textId="77777777" w:rsidR="0048749E" w:rsidRDefault="0048749E" w:rsidP="0048749E">
      <w:pPr>
        <w:jc w:val="center"/>
        <w:rPr>
          <w:rFonts w:ascii="Georgia" w:hAnsi="Georgia"/>
          <w:b/>
          <w:bCs/>
          <w:sz w:val="40"/>
          <w:szCs w:val="40"/>
        </w:rPr>
        <w:sectPr w:rsidR="0048749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48749E">
        <w:rPr>
          <w:rFonts w:ascii="Georgia" w:hAnsi="Georgia"/>
          <w:b/>
          <w:bCs/>
          <w:sz w:val="40"/>
          <w:szCs w:val="40"/>
        </w:rPr>
        <w:t>a.s. 2022-202</w:t>
      </w:r>
      <w:r>
        <w:rPr>
          <w:rFonts w:ascii="Georgia" w:hAnsi="Georgia"/>
          <w:b/>
          <w:bCs/>
          <w:sz w:val="40"/>
          <w:szCs w:val="40"/>
        </w:rPr>
        <w:t>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509183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3C608F" w14:textId="3C111857" w:rsidR="0048749E" w:rsidRPr="00A04261" w:rsidRDefault="0048749E">
          <w:pPr>
            <w:pStyle w:val="Titolosommario"/>
            <w:rPr>
              <w:rStyle w:val="Riferimentointenso"/>
              <w:rFonts w:ascii="Georgia" w:hAnsi="Georgia"/>
              <w:color w:val="7030A0"/>
            </w:rPr>
          </w:pPr>
          <w:r w:rsidRPr="00A04261">
            <w:rPr>
              <w:rStyle w:val="Riferimentointenso"/>
              <w:rFonts w:ascii="Georgia" w:hAnsi="Georgia"/>
              <w:color w:val="7030A0"/>
            </w:rPr>
            <w:t>Indice</w:t>
          </w:r>
        </w:p>
        <w:p w14:paraId="483BCF98" w14:textId="77777777" w:rsidR="00EC4A4E" w:rsidRDefault="0048749E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/>
          <w:r>
            <w:instrText xml:space="preserve"/>
          </w:r>
          <w:r/>
          <w:hyperlink w:anchor="_Toc124107918" w:history="1">
            <w:r w:rsidR="00EC4A4E" w:rsidRPr="00D53EF0">
              <w:rPr>
                <w:rStyle w:val="Collegamentoipertestuale"/>
                <w:rFonts w:ascii="Times New Roman" w:eastAsia="Times New Roman" w:hAnsi="Times New Roman" w:cs="Times New Roman"/>
                <w:b/>
                <w:noProof/>
              </w:rPr>
              <w:t>PREMESSA</w:t>
            </w:r>
            <w:r w:rsidR="00EC4A4E">
              <w:rPr>
                <w:noProof/>
                <w:webHidden/>
              </w:rPr>
              <w:tab/>
            </w:r>
            <w:r w:rsidR="00EC4A4E">
              <w:rPr>
                <w:noProof/>
                <w:webHidden/>
              </w:rPr>
              <w:fldChar w:fldCharType="begin"/>
            </w:r>
            <w:r w:rsidR="00EC4A4E">
              <w:rPr>
                <w:noProof/>
                <w:webHidden/>
              </w:rPr>
              <w:instrText xml:space="preserve"> PAGEREF _Toc124107918 \h </w:instrText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  <w:fldChar w:fldCharType="separate"/>
            </w:r>
            <w:r w:rsidR="00EC4A4E">
              <w:rPr>
                <w:noProof/>
                <w:webHidden/>
              </w:rPr>
              <w:t>2</w:t>
            </w:r>
            <w:r w:rsidR="00EC4A4E">
              <w:rPr>
                <w:noProof/>
                <w:webHidden/>
              </w:rPr>
              <w:fldChar w:fldCharType="end"/>
            </w:r>
          </w:hyperlink>
        </w:p>
        <w:p w14:paraId="3997CE84" w14:textId="77777777" w:rsidR="00EC4A4E" w:rsidRDefault="0046218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4107919" w:history="1">
            <w:r w:rsidR="00EC4A4E" w:rsidRPr="00D53EF0">
              <w:rPr>
                <w:rStyle w:val="Collegamentoipertestuale"/>
                <w:rFonts w:ascii="Times New Roman" w:eastAsia="Times New Roman" w:hAnsi="Times New Roman" w:cs="Times New Roman"/>
                <w:b/>
                <w:noProof/>
              </w:rPr>
              <w:t>REGOLAMENTO per l’UTILIZZO della PALESTRA</w:t>
            </w:r>
            <w:r w:rsidR="00EC4A4E">
              <w:rPr>
                <w:noProof/>
                <w:webHidden/>
              </w:rPr>
              <w:tab/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  <w:instrText xml:space="preserve"/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  <w:t>3</w:t>
            </w:r>
            <w:r w:rsidR="00EC4A4E">
              <w:rPr>
                <w:noProof/>
                <w:webHidden/>
              </w:rPr>
            </w:r>
          </w:hyperlink>
        </w:p>
        <w:p w14:paraId="0FDA5EB2" w14:textId="77777777" w:rsidR="00EC4A4E" w:rsidRDefault="0046218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4107920" w:history="1">
            <w:r w:rsidR="00EC4A4E" w:rsidRPr="00D53EF0">
              <w:rPr>
                <w:rStyle w:val="Collegamentoipertestuale"/>
                <w:rFonts w:ascii="Times New Roman" w:hAnsi="Times New Roman" w:cs="Times New Roman"/>
                <w:b/>
                <w:smallCaps/>
                <w:noProof/>
              </w:rPr>
              <w:t>responsabile della palestra</w:t>
            </w:r>
            <w:r w:rsidR="00EC4A4E">
              <w:rPr>
                <w:noProof/>
                <w:webHidden/>
              </w:rPr>
              <w:tab/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  <w:instrText xml:space="preserve"/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  <w:t>3</w:t>
            </w:r>
            <w:r w:rsidR="00EC4A4E">
              <w:rPr>
                <w:noProof/>
                <w:webHidden/>
              </w:rPr>
            </w:r>
          </w:hyperlink>
        </w:p>
        <w:p w14:paraId="476F83BE" w14:textId="77777777" w:rsidR="00EC4A4E" w:rsidRDefault="0046218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4107921" w:history="1">
            <w:r w:rsidR="00EC4A4E" w:rsidRPr="00D53EF0">
              <w:rPr>
                <w:rStyle w:val="Collegamentoipertestuale"/>
                <w:rFonts w:ascii="Times New Roman" w:hAnsi="Times New Roman" w:cs="Times New Roman"/>
                <w:b/>
                <w:smallCaps/>
                <w:noProof/>
              </w:rPr>
              <w:t>uso della palestra</w:t>
            </w:r>
            <w:r w:rsidR="00EC4A4E">
              <w:rPr>
                <w:noProof/>
                <w:webHidden/>
              </w:rPr>
              <w:tab/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  <w:instrText xml:space="preserve"/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  <w:t>3</w:t>
            </w:r>
            <w:r w:rsidR="00EC4A4E">
              <w:rPr>
                <w:noProof/>
                <w:webHidden/>
              </w:rPr>
            </w:r>
          </w:hyperlink>
        </w:p>
        <w:p w14:paraId="1C1DE8E4" w14:textId="77777777" w:rsidR="00EC4A4E" w:rsidRDefault="0046218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4107922" w:history="1">
            <w:r w:rsidR="00EC4A4E" w:rsidRPr="00D53EF0">
              <w:rPr>
                <w:rStyle w:val="Collegamentoipertestuale"/>
                <w:rFonts w:ascii="Times New Roman" w:hAnsi="Times New Roman" w:cs="Times New Roman"/>
                <w:b/>
                <w:smallCaps/>
                <w:noProof/>
              </w:rPr>
              <w:t>formazione sulla sicurezza</w:t>
            </w:r>
            <w:r w:rsidR="00EC4A4E">
              <w:rPr>
                <w:noProof/>
                <w:webHidden/>
              </w:rPr>
              <w:tab/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  <w:instrText xml:space="preserve"/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  <w:t>3</w:t>
            </w:r>
            <w:r w:rsidR="00EC4A4E">
              <w:rPr>
                <w:noProof/>
                <w:webHidden/>
              </w:rPr>
            </w:r>
          </w:hyperlink>
        </w:p>
        <w:p w14:paraId="427C36A3" w14:textId="77777777" w:rsidR="00EC4A4E" w:rsidRDefault="0046218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4107923" w:history="1">
            <w:r w:rsidR="00EC4A4E" w:rsidRPr="00D53EF0">
              <w:rPr>
                <w:rStyle w:val="Collegamentoipertestuale"/>
                <w:rFonts w:ascii="Times New Roman" w:hAnsi="Times New Roman" w:cs="Times New Roman"/>
                <w:b/>
                <w:smallCaps/>
                <w:noProof/>
              </w:rPr>
              <w:t>accesso alla palestra</w:t>
            </w:r>
            <w:r w:rsidR="00EC4A4E">
              <w:rPr>
                <w:noProof/>
                <w:webHidden/>
              </w:rPr>
              <w:tab/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  <w:instrText xml:space="preserve"/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  <w:t>3</w:t>
            </w:r>
            <w:r w:rsidR="00EC4A4E">
              <w:rPr>
                <w:noProof/>
                <w:webHidden/>
              </w:rPr>
            </w:r>
          </w:hyperlink>
        </w:p>
        <w:p w14:paraId="3248F3D1" w14:textId="77777777" w:rsidR="00EC4A4E" w:rsidRDefault="0046218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4107924" w:history="1">
            <w:r w:rsidR="00EC4A4E" w:rsidRPr="00D53EF0">
              <w:rPr>
                <w:rStyle w:val="Collegamentoipertestuale"/>
                <w:rFonts w:ascii="Times New Roman" w:hAnsi="Times New Roman" w:cs="Times New Roman"/>
                <w:b/>
                <w:smallCaps/>
                <w:noProof/>
              </w:rPr>
              <w:t>cattedra e panche</w:t>
            </w:r>
            <w:r w:rsidR="00EC4A4E">
              <w:rPr>
                <w:noProof/>
                <w:webHidden/>
              </w:rPr>
              <w:tab/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  <w:instrText xml:space="preserve"/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  <w:t>4</w:t>
            </w:r>
            <w:r w:rsidR="00EC4A4E">
              <w:rPr>
                <w:noProof/>
                <w:webHidden/>
              </w:rPr>
            </w:r>
          </w:hyperlink>
        </w:p>
        <w:p w14:paraId="33BE6248" w14:textId="77777777" w:rsidR="00EC4A4E" w:rsidRDefault="0046218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4107925" w:history="1">
            <w:r w:rsidR="00EC4A4E" w:rsidRPr="00D53EF0">
              <w:rPr>
                <w:rStyle w:val="Collegamentoipertestuale"/>
                <w:rFonts w:ascii="Times New Roman" w:hAnsi="Times New Roman" w:cs="Times New Roman"/>
                <w:b/>
                <w:smallCaps/>
                <w:noProof/>
              </w:rPr>
              <w:t>vigilanza</w:t>
            </w:r>
            <w:r w:rsidR="00EC4A4E">
              <w:rPr>
                <w:noProof/>
                <w:webHidden/>
              </w:rPr>
              <w:tab/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  <w:instrText xml:space="preserve"/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  <w:t>4</w:t>
            </w:r>
            <w:r w:rsidR="00EC4A4E">
              <w:rPr>
                <w:noProof/>
                <w:webHidden/>
              </w:rPr>
            </w:r>
          </w:hyperlink>
        </w:p>
        <w:p w14:paraId="29CD3754" w14:textId="77777777" w:rsidR="00EC4A4E" w:rsidRDefault="0046218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4107926" w:history="1">
            <w:r w:rsidR="00EC4A4E" w:rsidRPr="00D53EF0">
              <w:rPr>
                <w:rStyle w:val="Collegamentoipertestuale"/>
                <w:rFonts w:ascii="Times New Roman" w:hAnsi="Times New Roman" w:cs="Times New Roman"/>
                <w:b/>
                <w:smallCaps/>
                <w:noProof/>
              </w:rPr>
              <w:t>regole di comportamento</w:t>
            </w:r>
            <w:r w:rsidR="00EC4A4E">
              <w:rPr>
                <w:noProof/>
                <w:webHidden/>
              </w:rPr>
              <w:tab/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  <w:instrText xml:space="preserve"/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  <w:t>4</w:t>
            </w:r>
            <w:r w:rsidR="00EC4A4E">
              <w:rPr>
                <w:noProof/>
                <w:webHidden/>
              </w:rPr>
            </w:r>
          </w:hyperlink>
        </w:p>
        <w:p w14:paraId="40D05CD2" w14:textId="77777777" w:rsidR="00EC4A4E" w:rsidRDefault="0046218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4107927" w:history="1">
            <w:r w:rsidR="00EC4A4E" w:rsidRPr="00D53EF0">
              <w:rPr>
                <w:rStyle w:val="Collegamentoipertestuale"/>
                <w:rFonts w:ascii="Times New Roman" w:hAnsi="Times New Roman" w:cs="Times New Roman"/>
                <w:b/>
                <w:smallCaps/>
                <w:noProof/>
              </w:rPr>
              <w:t>divieti</w:t>
            </w:r>
            <w:r w:rsidR="00EC4A4E">
              <w:rPr>
                <w:noProof/>
                <w:webHidden/>
              </w:rPr>
              <w:tab/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  <w:instrText xml:space="preserve"/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  <w:t>5</w:t>
            </w:r>
            <w:r w:rsidR="00EC4A4E">
              <w:rPr>
                <w:noProof/>
                <w:webHidden/>
              </w:rPr>
            </w:r>
          </w:hyperlink>
        </w:p>
        <w:p w14:paraId="1485ACD3" w14:textId="77777777" w:rsidR="00EC4A4E" w:rsidRDefault="0046218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4107928" w:history="1">
            <w:r w:rsidR="00EC4A4E" w:rsidRPr="00D53EF0">
              <w:rPr>
                <w:rStyle w:val="Collegamentoipertestuale"/>
                <w:rFonts w:ascii="Times New Roman" w:hAnsi="Times New Roman" w:cs="Times New Roman"/>
                <w:b/>
                <w:smallCaps/>
                <w:noProof/>
              </w:rPr>
              <w:t>infortuni</w:t>
            </w:r>
            <w:r w:rsidR="00EC4A4E">
              <w:rPr>
                <w:noProof/>
                <w:webHidden/>
              </w:rPr>
              <w:tab/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  <w:instrText xml:space="preserve"/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</w:r>
            <w:r w:rsidR="00EC4A4E">
              <w:rPr>
                <w:noProof/>
                <w:webHidden/>
              </w:rPr>
              <w:t>6</w:t>
            </w:r>
            <w:r w:rsidR="00EC4A4E">
              <w:rPr>
                <w:noProof/>
                <w:webHidden/>
              </w:rPr>
            </w:r>
          </w:hyperlink>
        </w:p>
        <w:p w14:paraId="1D3DA947" w14:textId="1B6AC2FF" w:rsidR="0048749E" w:rsidRDefault="0048749E">
          <w:pPr>
            <w:rPr>
              <w:b/>
              <w:bCs/>
            </w:rPr>
          </w:pPr>
          <w:r>
            <w:rPr>
              <w:b/>
              <w:bCs/>
            </w:rPr>
          </w:r>
        </w:p>
        <w:p w14:paraId="7E8493E3" w14:textId="77777777" w:rsidR="0048749E" w:rsidRDefault="0048749E">
          <w:pPr>
            <w:rPr>
              <w:b/>
              <w:bCs/>
            </w:rPr>
          </w:pPr>
        </w:p>
        <w:p w14:paraId="57BC6486" w14:textId="77777777" w:rsidR="0048749E" w:rsidRDefault="0048749E">
          <w:pPr>
            <w:rPr>
              <w:b/>
              <w:bCs/>
            </w:rPr>
          </w:pPr>
        </w:p>
        <w:p w14:paraId="7106B902" w14:textId="77777777" w:rsidR="0048749E" w:rsidRDefault="0048749E">
          <w:pPr>
            <w:rPr>
              <w:b/>
              <w:bCs/>
            </w:rPr>
          </w:pPr>
        </w:p>
        <w:p w14:paraId="21D933DA" w14:textId="77777777" w:rsidR="0048749E" w:rsidRDefault="0048749E">
          <w:pPr>
            <w:rPr>
              <w:b/>
              <w:bCs/>
            </w:rPr>
          </w:pPr>
        </w:p>
        <w:p w14:paraId="337D955F" w14:textId="77777777" w:rsidR="0048749E" w:rsidRDefault="0048749E">
          <w:pPr>
            <w:rPr>
              <w:b/>
              <w:bCs/>
            </w:rPr>
          </w:pPr>
        </w:p>
        <w:p w14:paraId="463E06FC" w14:textId="77777777" w:rsidR="0048749E" w:rsidRDefault="0048749E">
          <w:pPr>
            <w:rPr>
              <w:b/>
              <w:bCs/>
            </w:rPr>
          </w:pPr>
        </w:p>
        <w:p w14:paraId="6891C1CB" w14:textId="77777777" w:rsidR="0048749E" w:rsidRDefault="0048749E">
          <w:pPr>
            <w:rPr>
              <w:b/>
              <w:bCs/>
            </w:rPr>
          </w:pPr>
        </w:p>
        <w:p w14:paraId="6D4DE4A6" w14:textId="77777777" w:rsidR="005175F0" w:rsidRDefault="005175F0" w:rsidP="00523283">
          <w:pPr>
            <w:rPr>
              <w:b/>
              <w:bCs/>
            </w:rPr>
          </w:pPr>
        </w:p>
        <w:p w14:paraId="6511306C" w14:textId="601149E4" w:rsidR="000053C9" w:rsidRPr="00DD17DD" w:rsidRDefault="0046218C" w:rsidP="00523283">
          <w:pPr>
            <w:rPr>
              <w:b/>
              <w:bCs/>
            </w:rPr>
          </w:pPr>
        </w:p>
      </w:sdtContent>
    </w:sdt>
    <w:p w14:paraId="4381AF86" w14:textId="77777777" w:rsidR="00DD17DD" w:rsidRDefault="00DD17DD" w:rsidP="00BE54CD"/>
    <w:p w14:paraId="6137784D" w14:textId="77777777" w:rsidR="00DD17DD" w:rsidRDefault="00DD17DD" w:rsidP="00BE54CD"/>
    <w:p w14:paraId="280F0CE6" w14:textId="77777777" w:rsidR="00DD17DD" w:rsidRDefault="00DD17DD" w:rsidP="00BE54CD"/>
    <w:p w14:paraId="646E8EBF" w14:textId="77777777" w:rsidR="00DD17DD" w:rsidRDefault="00DD17DD" w:rsidP="00BE54CD"/>
    <w:p w14:paraId="00672243" w14:textId="77777777" w:rsidR="00DD17DD" w:rsidRDefault="00DD17DD" w:rsidP="00BE54CD"/>
    <w:p w14:paraId="0F9A14E6" w14:textId="77777777" w:rsidR="00DD17DD" w:rsidRDefault="00DD17DD" w:rsidP="00BE54CD"/>
    <w:p w14:paraId="252063A5" w14:textId="77777777" w:rsidR="00DD17DD" w:rsidRDefault="00DD17DD" w:rsidP="00BE54CD"/>
    <w:p w14:paraId="669B799A" w14:textId="77777777" w:rsidR="00DD17DD" w:rsidRDefault="00DD17DD" w:rsidP="00BE54CD"/>
    <w:p w14:paraId="7594F1FE" w14:textId="77777777" w:rsidR="00DD17DD" w:rsidRDefault="00DD17DD" w:rsidP="00BE54CD"/>
    <w:p w14:paraId="70843BCB" w14:textId="120F9542" w:rsidR="006226C6" w:rsidRDefault="006226C6" w:rsidP="00BE54CD"/>
    <w:p w14:paraId="75DC0104" w14:textId="77777777" w:rsidR="00BE54CD" w:rsidRDefault="00BE54CD" w:rsidP="00BE54CD"/>
    <w:p w14:paraId="4D92D526" w14:textId="2C88ECDB" w:rsidR="00417165" w:rsidRDefault="00DA52BC" w:rsidP="00EB75EE">
      <w:pPr>
        <w:pStyle w:val="Titolo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124107918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PREMESSA</w:t>
      </w:r>
      <w:bookmarkEnd w:id="0"/>
    </w:p>
    <w:p w14:paraId="1EF8344B" w14:textId="14B3443D" w:rsidR="00DA52BC" w:rsidRDefault="00DA52BC" w:rsidP="00DA52BC">
      <w:pPr>
        <w:pStyle w:val="Paragrafoelenc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L’art. </w:t>
      </w:r>
      <w:r w:rsidR="00D56BC1" w:rsidRPr="00D56BC1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 xml:space="preserve"> del Regolamento di istituto dell’IS C.A Dalla Chies</w:t>
      </w:r>
      <w:r w:rsidR="00AD23ED">
        <w:rPr>
          <w:color w:val="000000"/>
          <w:sz w:val="24"/>
          <w:szCs w:val="24"/>
        </w:rPr>
        <w:t>a,</w:t>
      </w:r>
      <w:r>
        <w:rPr>
          <w:color w:val="000000"/>
          <w:sz w:val="24"/>
          <w:szCs w:val="24"/>
        </w:rPr>
        <w:t xml:space="preserve"> approvato con delibera del Consiglio di istituto n. </w:t>
      </w:r>
      <w:r w:rsidR="00E6011E">
        <w:rPr>
          <w:color w:val="000000"/>
          <w:sz w:val="24"/>
          <w:szCs w:val="24"/>
        </w:rPr>
        <w:t>10 del 15/12/2022</w:t>
      </w:r>
      <w:r w:rsidR="00AD23E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stabilisce quanto segue:</w:t>
      </w:r>
    </w:p>
    <w:p w14:paraId="5C522848" w14:textId="77777777" w:rsidR="00DA52BC" w:rsidRDefault="00DA52BC" w:rsidP="00DA52BC">
      <w:pPr>
        <w:pStyle w:val="Paragrafoelenco"/>
        <w:ind w:left="360" w:firstLine="0"/>
        <w:rPr>
          <w:color w:val="000000"/>
          <w:sz w:val="24"/>
          <w:szCs w:val="24"/>
        </w:rPr>
      </w:pPr>
    </w:p>
    <w:p w14:paraId="01819B03" w14:textId="08682609" w:rsidR="00CE56F9" w:rsidRPr="00312B2E" w:rsidRDefault="00D56BC1" w:rsidP="00D74367">
      <w:pPr>
        <w:pStyle w:val="Paragrafoelenco"/>
        <w:numPr>
          <w:ilvl w:val="0"/>
          <w:numId w:val="2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palestra dell’istituto</w:t>
      </w:r>
      <w:r w:rsidR="00CE56F9" w:rsidRPr="00312B2E">
        <w:rPr>
          <w:color w:val="000000"/>
          <w:sz w:val="24"/>
          <w:szCs w:val="24"/>
        </w:rPr>
        <w:t xml:space="preserve"> C.A. Dalla C</w:t>
      </w:r>
      <w:r w:rsidR="008A6CD1" w:rsidRPr="00312B2E">
        <w:rPr>
          <w:color w:val="000000"/>
          <w:sz w:val="24"/>
          <w:szCs w:val="24"/>
        </w:rPr>
        <w:t xml:space="preserve">hiesa </w:t>
      </w:r>
      <w:r>
        <w:rPr>
          <w:color w:val="000000"/>
          <w:sz w:val="24"/>
          <w:szCs w:val="24"/>
        </w:rPr>
        <w:t>è costituita dai seguenti locali annessi:</w:t>
      </w:r>
    </w:p>
    <w:p w14:paraId="6423FFD7" w14:textId="57CFC3DC" w:rsidR="00CE56F9" w:rsidRPr="00E1773E" w:rsidRDefault="00D56BC1" w:rsidP="00D74367">
      <w:pPr>
        <w:pStyle w:val="Paragrafoelenco"/>
        <w:numPr>
          <w:ilvl w:val="0"/>
          <w:numId w:val="21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Locale interno palestra</w:t>
      </w:r>
    </w:p>
    <w:p w14:paraId="0B47294B" w14:textId="2D2F11CA" w:rsidR="00CE56F9" w:rsidRPr="00E1773E" w:rsidRDefault="00D56BC1" w:rsidP="00D74367">
      <w:pPr>
        <w:pStyle w:val="Paragrafoelenco"/>
        <w:numPr>
          <w:ilvl w:val="0"/>
          <w:numId w:val="21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Atrio esterno con campetto di calcio (in asfalto) e campo di basket (in asfalto)</w:t>
      </w:r>
    </w:p>
    <w:p w14:paraId="7A5FDA3B" w14:textId="507E076D" w:rsidR="00CE56F9" w:rsidRPr="00E1773E" w:rsidRDefault="00D56BC1" w:rsidP="00D74367">
      <w:pPr>
        <w:pStyle w:val="Paragrafoelenco"/>
        <w:numPr>
          <w:ilvl w:val="0"/>
          <w:numId w:val="21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Spogliatoi e servizi igienici</w:t>
      </w:r>
    </w:p>
    <w:p w14:paraId="1D4AA431" w14:textId="14C764DE" w:rsidR="00D56BC1" w:rsidRPr="00D56BC1" w:rsidRDefault="00D56BC1" w:rsidP="00D56BC1">
      <w:pPr>
        <w:pStyle w:val="Paragrafoelenco"/>
        <w:numPr>
          <w:ilvl w:val="0"/>
          <w:numId w:val="23"/>
        </w:numPr>
        <w:rPr>
          <w:color w:val="000000"/>
          <w:sz w:val="24"/>
          <w:szCs w:val="24"/>
        </w:rPr>
      </w:pPr>
      <w:r w:rsidRPr="00D56BC1">
        <w:rPr>
          <w:color w:val="000000"/>
          <w:sz w:val="24"/>
          <w:szCs w:val="24"/>
        </w:rPr>
        <w:t>L’utilizzo della Palestra è consentito agli alunni dell’Istituto per le seguenti</w:t>
      </w:r>
      <w:r>
        <w:rPr>
          <w:color w:val="000000"/>
          <w:sz w:val="24"/>
          <w:szCs w:val="24"/>
        </w:rPr>
        <w:t xml:space="preserve"> </w:t>
      </w:r>
      <w:r w:rsidRPr="00D56BC1">
        <w:rPr>
          <w:color w:val="000000"/>
          <w:sz w:val="24"/>
          <w:szCs w:val="24"/>
        </w:rPr>
        <w:t>attività:</w:t>
      </w:r>
    </w:p>
    <w:p w14:paraId="5389B4C8" w14:textId="40754861" w:rsidR="00D56BC1" w:rsidRPr="00D56BC1" w:rsidRDefault="00D56BC1" w:rsidP="00D56BC1">
      <w:pPr>
        <w:pStyle w:val="Paragrafoelenco"/>
        <w:numPr>
          <w:ilvl w:val="0"/>
          <w:numId w:val="32"/>
        </w:numPr>
        <w:rPr>
          <w:color w:val="000000"/>
          <w:sz w:val="24"/>
          <w:szCs w:val="24"/>
        </w:rPr>
      </w:pPr>
      <w:r w:rsidRPr="00D56BC1">
        <w:rPr>
          <w:color w:val="000000"/>
          <w:sz w:val="24"/>
          <w:szCs w:val="24"/>
        </w:rPr>
        <w:t>Attività didattica di scienze motorie e sportive;</w:t>
      </w:r>
    </w:p>
    <w:p w14:paraId="64E93359" w14:textId="66EAAD72" w:rsidR="00D56BC1" w:rsidRPr="00D56BC1" w:rsidRDefault="00D56BC1" w:rsidP="00D56BC1">
      <w:pPr>
        <w:pStyle w:val="Paragrafoelenco"/>
        <w:numPr>
          <w:ilvl w:val="0"/>
          <w:numId w:val="32"/>
        </w:numPr>
        <w:rPr>
          <w:color w:val="000000"/>
          <w:sz w:val="24"/>
          <w:szCs w:val="24"/>
        </w:rPr>
      </w:pPr>
      <w:r w:rsidRPr="00D56BC1">
        <w:rPr>
          <w:color w:val="000000"/>
          <w:sz w:val="24"/>
          <w:szCs w:val="24"/>
        </w:rPr>
        <w:t>Esercitazioni di avviamento alla pratica sportiva;</w:t>
      </w:r>
    </w:p>
    <w:p w14:paraId="6163BD3D" w14:textId="3BAF375C" w:rsidR="00D56BC1" w:rsidRPr="00D56BC1" w:rsidRDefault="00D56BC1" w:rsidP="00D56BC1">
      <w:pPr>
        <w:pStyle w:val="Paragrafoelenco"/>
        <w:numPr>
          <w:ilvl w:val="0"/>
          <w:numId w:val="32"/>
        </w:numPr>
        <w:rPr>
          <w:color w:val="000000"/>
          <w:sz w:val="24"/>
          <w:szCs w:val="24"/>
        </w:rPr>
      </w:pPr>
      <w:r w:rsidRPr="00D56BC1">
        <w:rPr>
          <w:color w:val="000000"/>
          <w:sz w:val="24"/>
          <w:szCs w:val="24"/>
        </w:rPr>
        <w:t>Allenamenti per la partecipazione a tornei scolastici ed interscolastici;</w:t>
      </w:r>
    </w:p>
    <w:p w14:paraId="515D4433" w14:textId="77777777" w:rsidR="00D56BC1" w:rsidRDefault="00D56BC1" w:rsidP="00D56BC1">
      <w:pPr>
        <w:pStyle w:val="Paragrafoelenco"/>
        <w:numPr>
          <w:ilvl w:val="0"/>
          <w:numId w:val="32"/>
        </w:numPr>
        <w:rPr>
          <w:color w:val="000000"/>
          <w:sz w:val="24"/>
          <w:szCs w:val="24"/>
        </w:rPr>
      </w:pPr>
      <w:r w:rsidRPr="00D56BC1">
        <w:rPr>
          <w:color w:val="000000"/>
          <w:sz w:val="24"/>
          <w:szCs w:val="24"/>
        </w:rPr>
        <w:t>Attività ginnico/sportive programmante nel PTOF e dal Dipartimento di Scienze motorie, deliberate dagli organi collegiali dell’Istituto</w:t>
      </w:r>
    </w:p>
    <w:p w14:paraId="69A25173" w14:textId="3E2565F4" w:rsidR="00D56BC1" w:rsidRPr="0046218C" w:rsidRDefault="00D56BC1" w:rsidP="00D56BC1">
      <w:pPr>
        <w:pStyle w:val="Paragrafoelenco"/>
        <w:numPr>
          <w:ilvl w:val="0"/>
          <w:numId w:val="23"/>
        </w:numPr>
        <w:rPr>
          <w:color w:val="000000"/>
          <w:sz w:val="24"/>
          <w:szCs w:val="24"/>
          <w:u w:val="single"/>
        </w:rPr>
      </w:pPr>
      <w:r w:rsidRPr="00D56BC1">
        <w:rPr>
          <w:color w:val="000000"/>
          <w:sz w:val="24"/>
          <w:szCs w:val="24"/>
        </w:rPr>
        <w:t xml:space="preserve">Per la buona conservazione del patrimonio dell’Istituto, nel rispetto delle norme di prevenzione degli infortuni, l’utilizzo </w:t>
      </w:r>
      <w:r>
        <w:rPr>
          <w:color w:val="000000"/>
          <w:sz w:val="24"/>
          <w:szCs w:val="24"/>
        </w:rPr>
        <w:t>della Palestra</w:t>
      </w:r>
      <w:r w:rsidRPr="00D56BC1">
        <w:rPr>
          <w:color w:val="000000"/>
          <w:sz w:val="24"/>
          <w:szCs w:val="24"/>
        </w:rPr>
        <w:t xml:space="preserve"> avviene rispettando quanto disposto dal “Regolamen</w:t>
      </w:r>
      <w:r>
        <w:rPr>
          <w:color w:val="000000"/>
          <w:sz w:val="24"/>
          <w:szCs w:val="24"/>
        </w:rPr>
        <w:t>to per l’utilizzo della Palestra</w:t>
      </w:r>
      <w:r w:rsidRPr="00D56BC1">
        <w:rPr>
          <w:color w:val="000000"/>
          <w:sz w:val="24"/>
          <w:szCs w:val="24"/>
        </w:rPr>
        <w:t xml:space="preserve">”, parte integrante del Regolamento di Istituto </w:t>
      </w:r>
      <w:r>
        <w:rPr>
          <w:color w:val="000000"/>
          <w:sz w:val="24"/>
          <w:szCs w:val="24"/>
        </w:rPr>
        <w:t>e ad esso allegato (</w:t>
      </w:r>
      <w:r w:rsidRPr="0046218C">
        <w:rPr>
          <w:color w:val="000000"/>
          <w:sz w:val="24"/>
          <w:szCs w:val="24"/>
          <w:u w:val="single"/>
        </w:rPr>
        <w:t>Allegato n.10)</w:t>
      </w:r>
    </w:p>
    <w:p w14:paraId="0AD4BD2F" w14:textId="77777777" w:rsidR="00DA52BC" w:rsidRDefault="00DA52BC" w:rsidP="008A6CD1">
      <w:bookmarkStart w:id="1" w:name="_GoBack"/>
      <w:bookmarkEnd w:id="1"/>
    </w:p>
    <w:p w14:paraId="3C2644DA" w14:textId="77777777" w:rsidR="004879C5" w:rsidRDefault="004879C5" w:rsidP="008A6CD1"/>
    <w:p w14:paraId="232C2E66" w14:textId="77777777" w:rsidR="004879C5" w:rsidRDefault="004879C5" w:rsidP="008A6CD1"/>
    <w:p w14:paraId="70FCB24E" w14:textId="77777777" w:rsidR="004879C5" w:rsidRDefault="004879C5" w:rsidP="008A6CD1"/>
    <w:p w14:paraId="29513D78" w14:textId="77777777" w:rsidR="004879C5" w:rsidRDefault="004879C5" w:rsidP="008A6CD1"/>
    <w:p w14:paraId="2CAFE40F" w14:textId="77777777" w:rsidR="004879C5" w:rsidRDefault="004879C5" w:rsidP="008A6CD1"/>
    <w:p w14:paraId="72CCE784" w14:textId="77777777" w:rsidR="004879C5" w:rsidRDefault="004879C5" w:rsidP="008A6CD1"/>
    <w:p w14:paraId="39DAAB83" w14:textId="77777777" w:rsidR="004879C5" w:rsidRDefault="004879C5" w:rsidP="008A6CD1"/>
    <w:p w14:paraId="14F2A479" w14:textId="77777777" w:rsidR="004879C5" w:rsidRDefault="004879C5" w:rsidP="008A6CD1"/>
    <w:p w14:paraId="3B9C6E4E" w14:textId="77777777" w:rsidR="004879C5" w:rsidRDefault="004879C5" w:rsidP="008A6CD1"/>
    <w:p w14:paraId="7B407096" w14:textId="77777777" w:rsidR="004879C5" w:rsidRDefault="004879C5" w:rsidP="008A6CD1"/>
    <w:p w14:paraId="722C2AEB" w14:textId="77777777" w:rsidR="004879C5" w:rsidRDefault="004879C5" w:rsidP="008A6CD1"/>
    <w:p w14:paraId="1E87D341" w14:textId="77777777" w:rsidR="00D56BC1" w:rsidRDefault="00D56BC1" w:rsidP="008A6CD1"/>
    <w:p w14:paraId="5BC02FFD" w14:textId="77777777" w:rsidR="00D56BC1" w:rsidRDefault="00D56BC1" w:rsidP="008A6CD1"/>
    <w:p w14:paraId="76FDF2C5" w14:textId="77777777" w:rsidR="00D56BC1" w:rsidRDefault="00D56BC1" w:rsidP="008A6CD1"/>
    <w:p w14:paraId="0757650F" w14:textId="77777777" w:rsidR="00D56BC1" w:rsidRDefault="00D56BC1" w:rsidP="008A6CD1"/>
    <w:p w14:paraId="3ECC9CBB" w14:textId="77777777" w:rsidR="00D56BC1" w:rsidRDefault="00D56BC1" w:rsidP="008A6CD1"/>
    <w:p w14:paraId="2377601A" w14:textId="77777777" w:rsidR="004879C5" w:rsidRDefault="004879C5" w:rsidP="008A6CD1"/>
    <w:p w14:paraId="35AE7A1F" w14:textId="77777777" w:rsidR="004879C5" w:rsidRDefault="004879C5" w:rsidP="008A6CD1"/>
    <w:p w14:paraId="0392586D" w14:textId="77777777" w:rsidR="004879C5" w:rsidRPr="008A6CD1" w:rsidRDefault="004879C5" w:rsidP="008A6CD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23ED" w14:paraId="3F41752A" w14:textId="77777777" w:rsidTr="00B92B9A">
        <w:trPr>
          <w:trHeight w:val="454"/>
        </w:trPr>
        <w:tc>
          <w:tcPr>
            <w:tcW w:w="9628" w:type="dxa"/>
            <w:shd w:val="clear" w:color="auto" w:fill="DEEAF6" w:themeFill="accent5" w:themeFillTint="33"/>
            <w:vAlign w:val="center"/>
          </w:tcPr>
          <w:p w14:paraId="36F71084" w14:textId="580A86AF" w:rsidR="00AD23ED" w:rsidRPr="00AD23ED" w:rsidRDefault="00AD23ED" w:rsidP="0098093C">
            <w:pPr>
              <w:pStyle w:val="Titolo2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2" w:name="_Toc124107919"/>
            <w:bookmarkStart w:id="3" w:name="_Toc120229586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REGOLAMENTO </w:t>
            </w:r>
            <w:r w:rsidR="009809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per l’UTILIZZO della PALESTRA</w:t>
            </w:r>
            <w:bookmarkEnd w:id="2"/>
          </w:p>
        </w:tc>
      </w:tr>
      <w:bookmarkEnd w:id="3"/>
    </w:tbl>
    <w:p w14:paraId="412EFFED" w14:textId="77777777" w:rsidR="00AD23ED" w:rsidRDefault="00AD23ED" w:rsidP="00BC405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3A5F2B7" w14:textId="56A41859" w:rsidR="00F60EC4" w:rsidRDefault="00F60EC4" w:rsidP="00F6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C4">
        <w:rPr>
          <w:rFonts w:ascii="Times New Roman" w:hAnsi="Times New Roman" w:cs="Times New Roman"/>
          <w:sz w:val="24"/>
          <w:szCs w:val="24"/>
        </w:rPr>
        <w:t>Il Regolamento della Palestra è finalizzato all’utilizzo ed alla buona conservazione delle attrezzature e delle dotazioni ginniche della Palestra facenti parte integrante del patrimonio dell'Istituto, nel rispetto delle norme sulla sicurezza e sulla prevenzione degli inf</w:t>
      </w:r>
      <w:r>
        <w:rPr>
          <w:rFonts w:ascii="Times New Roman" w:hAnsi="Times New Roman" w:cs="Times New Roman"/>
          <w:sz w:val="24"/>
          <w:szCs w:val="24"/>
        </w:rPr>
        <w:t>ortuni. Ai sensi del D.lgs. 81/</w:t>
      </w:r>
      <w:r w:rsidRPr="00F60EC4">
        <w:rPr>
          <w:rFonts w:ascii="Times New Roman" w:hAnsi="Times New Roman" w:cs="Times New Roman"/>
          <w:sz w:val="24"/>
          <w:szCs w:val="24"/>
        </w:rPr>
        <w:t>2008 “Testo Unico in materia di tutela della salute e della sicurezza nei luoghi di lavoro”, gli allievi degli Istituti di Istruzione, durante l’attività di scienze motorie sono equiparati ai lavoratori subordinati e quindi sono tenuti ad osservare le disposizioni e le istruzioni impartite dal Dirigente scolastico, dai docenti e dai preposti al fine di tutelare la sal</w:t>
      </w:r>
      <w:r w:rsidR="00E22F4D">
        <w:rPr>
          <w:rFonts w:ascii="Times New Roman" w:hAnsi="Times New Roman" w:cs="Times New Roman"/>
          <w:sz w:val="24"/>
          <w:szCs w:val="24"/>
        </w:rPr>
        <w:t>ute e la sicurezza collettiva e</w:t>
      </w:r>
      <w:r w:rsidRPr="00F60EC4">
        <w:rPr>
          <w:rFonts w:ascii="Times New Roman" w:hAnsi="Times New Roman" w:cs="Times New Roman"/>
          <w:sz w:val="24"/>
          <w:szCs w:val="24"/>
        </w:rPr>
        <w:t xml:space="preserve"> individuale.</w:t>
      </w:r>
    </w:p>
    <w:p w14:paraId="62D89ACB" w14:textId="77777777" w:rsidR="00F60EC4" w:rsidRPr="00F60EC4" w:rsidRDefault="00F60EC4" w:rsidP="00F6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ADA49" w14:textId="062DFDDB" w:rsidR="00BC405A" w:rsidRPr="003C6A88" w:rsidRDefault="00AB56D2" w:rsidP="003C6A88">
      <w:pPr>
        <w:pStyle w:val="Titolo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bookmarkStart w:id="4" w:name="_Toc124107920"/>
      <w:r w:rsidRPr="003C6A88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responsabile della palestra</w:t>
      </w:r>
      <w:bookmarkEnd w:id="4"/>
    </w:p>
    <w:p w14:paraId="4213A1AB" w14:textId="77777777" w:rsidR="00AB56D2" w:rsidRPr="00AB56D2" w:rsidRDefault="00AB56D2" w:rsidP="00AB56D2">
      <w:pPr>
        <w:pStyle w:val="Titolo"/>
        <w:numPr>
          <w:ilvl w:val="0"/>
          <w:numId w:val="33"/>
        </w:numPr>
        <w:rPr>
          <w:rFonts w:ascii="Times New Roman" w:hAnsi="Times New Roman" w:cs="Times New Roman"/>
          <w:smallCaps/>
          <w:sz w:val="24"/>
          <w:szCs w:val="24"/>
        </w:rPr>
      </w:pPr>
    </w:p>
    <w:p w14:paraId="16305008" w14:textId="623E3E85" w:rsidR="00AB56D2" w:rsidRPr="00AB56D2" w:rsidRDefault="00AB56D2" w:rsidP="00AB56D2">
      <w:pPr>
        <w:pStyle w:val="Paragrafoelenco"/>
        <w:numPr>
          <w:ilvl w:val="0"/>
          <w:numId w:val="34"/>
        </w:numPr>
        <w:adjustRightInd w:val="0"/>
        <w:rPr>
          <w:sz w:val="24"/>
          <w:szCs w:val="24"/>
        </w:rPr>
      </w:pPr>
      <w:r w:rsidRPr="00AB56D2">
        <w:rPr>
          <w:sz w:val="24"/>
          <w:szCs w:val="24"/>
        </w:rPr>
        <w:t>La Palestra è affidata ad un Responsabile nominato dal Dirigente scolastico.</w:t>
      </w:r>
    </w:p>
    <w:p w14:paraId="25D9F49F" w14:textId="77777777" w:rsidR="00AB56D2" w:rsidRPr="00AB56D2" w:rsidRDefault="00AB56D2" w:rsidP="00AB56D2">
      <w:pPr>
        <w:pStyle w:val="Paragrafoelenco"/>
        <w:numPr>
          <w:ilvl w:val="0"/>
          <w:numId w:val="34"/>
        </w:numPr>
        <w:adjustRightInd w:val="0"/>
        <w:rPr>
          <w:sz w:val="24"/>
          <w:szCs w:val="24"/>
        </w:rPr>
      </w:pPr>
      <w:r w:rsidRPr="00AB56D2">
        <w:rPr>
          <w:sz w:val="24"/>
          <w:szCs w:val="24"/>
        </w:rPr>
        <w:t xml:space="preserve">Il Responsabile della Palestra ha responsabilità didattiche e tecniche, a lui spetta la programmazione delle attività ginniche e sportive per tutto l’anno scolastico. </w:t>
      </w:r>
    </w:p>
    <w:p w14:paraId="37DA7CAF" w14:textId="2B36DC65" w:rsidR="00AB56D2" w:rsidRDefault="00AB56D2" w:rsidP="00AB56D2">
      <w:pPr>
        <w:pStyle w:val="Paragrafoelenco"/>
        <w:numPr>
          <w:ilvl w:val="0"/>
          <w:numId w:val="34"/>
        </w:numPr>
        <w:adjustRightInd w:val="0"/>
        <w:rPr>
          <w:sz w:val="24"/>
          <w:szCs w:val="24"/>
        </w:rPr>
      </w:pPr>
      <w:r w:rsidRPr="00AB56D2">
        <w:rPr>
          <w:sz w:val="24"/>
          <w:szCs w:val="24"/>
        </w:rPr>
        <w:t>Il Responsabile della Palestra, coadiuvato dagli altri docenti di scienze motorie, ha il compito di garantire il buon funzionamento delle attrezzature e degli strumenti ginnici nel rispetto delle norme di sicurezza e salute.</w:t>
      </w:r>
    </w:p>
    <w:p w14:paraId="72B1E42F" w14:textId="77777777" w:rsidR="00AB56D2" w:rsidRPr="00AB56D2" w:rsidRDefault="00AB56D2" w:rsidP="00AB56D2">
      <w:pPr>
        <w:pStyle w:val="Paragrafoelenco"/>
        <w:adjustRightInd w:val="0"/>
        <w:ind w:left="360" w:firstLine="0"/>
        <w:rPr>
          <w:sz w:val="24"/>
          <w:szCs w:val="24"/>
        </w:rPr>
      </w:pPr>
    </w:p>
    <w:p w14:paraId="14AF0C70" w14:textId="1A7CF204" w:rsidR="00AB56D2" w:rsidRPr="003C6A88" w:rsidRDefault="00AB56D2" w:rsidP="003C6A88">
      <w:pPr>
        <w:pStyle w:val="Titolo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bookmarkStart w:id="5" w:name="_Toc124107921"/>
      <w:r w:rsidRPr="003C6A88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uso della palestra</w:t>
      </w:r>
      <w:bookmarkEnd w:id="5"/>
    </w:p>
    <w:p w14:paraId="77F45A5F" w14:textId="77777777" w:rsidR="00AB56D2" w:rsidRPr="00AB56D2" w:rsidRDefault="00AB56D2" w:rsidP="00AB56D2">
      <w:pPr>
        <w:pStyle w:val="Titolo"/>
        <w:numPr>
          <w:ilvl w:val="0"/>
          <w:numId w:val="33"/>
        </w:numPr>
        <w:rPr>
          <w:rFonts w:ascii="Times New Roman" w:hAnsi="Times New Roman" w:cs="Times New Roman"/>
          <w:smallCaps/>
          <w:sz w:val="24"/>
          <w:szCs w:val="24"/>
        </w:rPr>
      </w:pPr>
    </w:p>
    <w:p w14:paraId="0AE7B700" w14:textId="77777777" w:rsidR="00D56BC1" w:rsidRPr="00741958" w:rsidRDefault="00AB56D2" w:rsidP="00741958">
      <w:pPr>
        <w:pStyle w:val="Paragrafoelenco"/>
        <w:numPr>
          <w:ilvl w:val="0"/>
          <w:numId w:val="49"/>
        </w:numPr>
        <w:adjustRightInd w:val="0"/>
        <w:rPr>
          <w:sz w:val="24"/>
          <w:szCs w:val="24"/>
        </w:rPr>
      </w:pPr>
      <w:r w:rsidRPr="00741958">
        <w:rPr>
          <w:sz w:val="24"/>
          <w:szCs w:val="24"/>
        </w:rPr>
        <w:t xml:space="preserve">L’utilizzo della Palestra è consentito agli alunni dell’Istituto per le seguenti </w:t>
      </w:r>
      <w:r w:rsidR="00D56BC1" w:rsidRPr="00741958">
        <w:rPr>
          <w:sz w:val="24"/>
          <w:szCs w:val="24"/>
        </w:rPr>
        <w:t>attività:</w:t>
      </w:r>
    </w:p>
    <w:p w14:paraId="76642149" w14:textId="77777777" w:rsidR="00D56BC1" w:rsidRPr="00AB56D2" w:rsidRDefault="00D56BC1" w:rsidP="00AB56D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D2">
        <w:rPr>
          <w:rFonts w:ascii="Times New Roman" w:hAnsi="Times New Roman" w:cs="Times New Roman"/>
          <w:sz w:val="24"/>
          <w:szCs w:val="24"/>
        </w:rPr>
        <w:t>Attività didattica di scienze motorie e sportive;</w:t>
      </w:r>
    </w:p>
    <w:p w14:paraId="7A5DE6C0" w14:textId="77777777" w:rsidR="00D56BC1" w:rsidRPr="00AB56D2" w:rsidRDefault="00D56BC1" w:rsidP="00AB56D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D2">
        <w:rPr>
          <w:rFonts w:ascii="Times New Roman" w:hAnsi="Times New Roman" w:cs="Times New Roman"/>
          <w:sz w:val="24"/>
          <w:szCs w:val="24"/>
        </w:rPr>
        <w:t>Esercitazioni di avviamento alla pratica sportiva;</w:t>
      </w:r>
    </w:p>
    <w:p w14:paraId="7F6A500D" w14:textId="56AC051A" w:rsidR="00D56BC1" w:rsidRPr="00AB56D2" w:rsidRDefault="00D56BC1" w:rsidP="00AB56D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D2">
        <w:rPr>
          <w:rFonts w:ascii="Times New Roman" w:hAnsi="Times New Roman" w:cs="Times New Roman"/>
          <w:sz w:val="24"/>
          <w:szCs w:val="24"/>
        </w:rPr>
        <w:t>Allenamenti per la partecipazione a tornei scolastici ed interscolastici</w:t>
      </w:r>
      <w:r w:rsidR="0079603E">
        <w:rPr>
          <w:rFonts w:ascii="Times New Roman" w:hAnsi="Times New Roman" w:cs="Times New Roman"/>
          <w:sz w:val="24"/>
          <w:szCs w:val="24"/>
        </w:rPr>
        <w:t xml:space="preserve"> (Centro Sportivo)</w:t>
      </w:r>
      <w:r w:rsidRPr="00AB56D2">
        <w:rPr>
          <w:rFonts w:ascii="Times New Roman" w:hAnsi="Times New Roman" w:cs="Times New Roman"/>
          <w:sz w:val="24"/>
          <w:szCs w:val="24"/>
        </w:rPr>
        <w:t>;</w:t>
      </w:r>
    </w:p>
    <w:p w14:paraId="2C8E101D" w14:textId="77777777" w:rsidR="00AB56D2" w:rsidRDefault="00D56BC1" w:rsidP="00AB56D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D2">
        <w:rPr>
          <w:rFonts w:ascii="Times New Roman" w:hAnsi="Times New Roman" w:cs="Times New Roman"/>
          <w:sz w:val="24"/>
          <w:szCs w:val="24"/>
        </w:rPr>
        <w:t>Attività ginnico/sportive programmante nel PTOF e dal Dipartimento di Scienze motorie, deliberate dagli organi collegiali dell’Istituto</w:t>
      </w:r>
    </w:p>
    <w:p w14:paraId="64557CED" w14:textId="77777777" w:rsidR="00741958" w:rsidRDefault="00741958" w:rsidP="00741958">
      <w:pPr>
        <w:pStyle w:val="Paragrafoelenco"/>
        <w:numPr>
          <w:ilvl w:val="0"/>
          <w:numId w:val="49"/>
        </w:numPr>
        <w:adjustRightInd w:val="0"/>
        <w:rPr>
          <w:sz w:val="24"/>
          <w:szCs w:val="24"/>
        </w:rPr>
      </w:pPr>
      <w:r w:rsidRPr="00741958">
        <w:rPr>
          <w:sz w:val="24"/>
          <w:szCs w:val="24"/>
        </w:rPr>
        <w:t>Durante l’anno scolastico, l’utilizzo della Palestra per attività previste dal PTOF ma diverse da quelle sportive, deve essere autorizzato dal D.S., sentito il parere del Consiglio d’Istituto</w:t>
      </w:r>
    </w:p>
    <w:p w14:paraId="5B3AA5D5" w14:textId="77777777" w:rsidR="00741958" w:rsidRPr="00741958" w:rsidRDefault="00741958" w:rsidP="00741958">
      <w:pPr>
        <w:pStyle w:val="Paragrafoelenco"/>
        <w:numPr>
          <w:ilvl w:val="0"/>
          <w:numId w:val="49"/>
        </w:numPr>
        <w:rPr>
          <w:sz w:val="24"/>
          <w:szCs w:val="24"/>
        </w:rPr>
      </w:pPr>
      <w:r w:rsidRPr="00741958">
        <w:rPr>
          <w:sz w:val="24"/>
          <w:szCs w:val="24"/>
        </w:rPr>
        <w:t>L'uso della palestra potrà essere concesso a studenti e docenti di altri Istituti scolastici pubblici e privati e ad Enti e Società sportive che non abbiano fini di lucro, su espressa richiesta scritta e secondo le modalità fissate dal Consiglio di Istituto. Dovrà, pertanto, essere richiesto il parere favorevole allo stesso e all'Amministrazione Provinciale cui l'edificio scolastico appartiene, tenendo conto della normativa vigente relativa alle responsabilità civili e penali.</w:t>
      </w:r>
    </w:p>
    <w:p w14:paraId="3FF2C46B" w14:textId="77777777" w:rsidR="00AB56D2" w:rsidRDefault="00AB56D2" w:rsidP="00AB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F0A0D" w14:textId="36E0946F" w:rsidR="00BD1979" w:rsidRPr="00F32C9A" w:rsidRDefault="00BD1979" w:rsidP="00F32C9A">
      <w:pPr>
        <w:pStyle w:val="Titolo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bookmarkStart w:id="6" w:name="_Toc124107922"/>
      <w:r w:rsidRPr="00F32C9A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formazione sulla sicurezza</w:t>
      </w:r>
      <w:bookmarkEnd w:id="6"/>
    </w:p>
    <w:p w14:paraId="60AB4661" w14:textId="77777777" w:rsidR="00BD1979" w:rsidRPr="00BD1979" w:rsidRDefault="00BD1979" w:rsidP="00BD1979">
      <w:pPr>
        <w:pStyle w:val="Titolo"/>
        <w:numPr>
          <w:ilvl w:val="0"/>
          <w:numId w:val="33"/>
        </w:numPr>
        <w:rPr>
          <w:rFonts w:ascii="Times New Roman" w:hAnsi="Times New Roman" w:cs="Times New Roman"/>
          <w:smallCaps/>
          <w:sz w:val="24"/>
          <w:szCs w:val="24"/>
        </w:rPr>
      </w:pPr>
    </w:p>
    <w:p w14:paraId="05BC45B0" w14:textId="4468B394" w:rsidR="00BD1979" w:rsidRPr="00BD1979" w:rsidRDefault="00BD1979" w:rsidP="00BD1979">
      <w:pPr>
        <w:pStyle w:val="Paragrafoelenco"/>
        <w:numPr>
          <w:ilvl w:val="0"/>
          <w:numId w:val="36"/>
        </w:numPr>
        <w:adjustRightInd w:val="0"/>
        <w:rPr>
          <w:sz w:val="24"/>
          <w:szCs w:val="24"/>
        </w:rPr>
      </w:pPr>
      <w:r w:rsidRPr="00BD1979">
        <w:rPr>
          <w:sz w:val="24"/>
          <w:szCs w:val="24"/>
        </w:rPr>
        <w:t>I docenti di scienze motorie, all’inizio di ogni anno scolastico e prima di iniziare le attività ginniche programmate devono formare gli studenti, in particolare quelli delle classi prime, sull’utilizzo della Palestra, dei locali attigui e sulle norme di sicurezza relativamente all’uso delle attrezzature e delle attività connesse, al fine di prevenire infortuni di gioco.</w:t>
      </w:r>
    </w:p>
    <w:p w14:paraId="08253CD2" w14:textId="3E0E489A" w:rsidR="00AB56D2" w:rsidRPr="00BD1979" w:rsidRDefault="00BD1979" w:rsidP="00BD1979">
      <w:pPr>
        <w:pStyle w:val="Paragrafoelenco"/>
        <w:numPr>
          <w:ilvl w:val="0"/>
          <w:numId w:val="36"/>
        </w:numPr>
        <w:adjustRightInd w:val="0"/>
        <w:rPr>
          <w:sz w:val="24"/>
          <w:szCs w:val="24"/>
        </w:rPr>
      </w:pPr>
      <w:r w:rsidRPr="00BD1979">
        <w:rPr>
          <w:sz w:val="24"/>
          <w:szCs w:val="24"/>
        </w:rPr>
        <w:t>I docenti devono rispettare le norme di sicurezza del presente Regolamento sull’uso e sui controlli periodici delle attrezzature in dotazione.</w:t>
      </w:r>
    </w:p>
    <w:p w14:paraId="2D8BC295" w14:textId="77777777" w:rsidR="00AB56D2" w:rsidRDefault="00AB56D2" w:rsidP="00AB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AFF85" w14:textId="1B6A2335" w:rsidR="00BD1979" w:rsidRPr="00F32C9A" w:rsidRDefault="00BD1979" w:rsidP="00F32C9A">
      <w:pPr>
        <w:pStyle w:val="Titolo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bookmarkStart w:id="7" w:name="_Toc124107923"/>
      <w:r w:rsidRPr="00F32C9A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accesso alla palestra</w:t>
      </w:r>
      <w:bookmarkEnd w:id="7"/>
    </w:p>
    <w:p w14:paraId="2D3EFBDA" w14:textId="77777777" w:rsidR="00BD1979" w:rsidRPr="00BD1979" w:rsidRDefault="00BD1979" w:rsidP="00BD1979">
      <w:pPr>
        <w:pStyle w:val="Paragrafoelenco"/>
        <w:numPr>
          <w:ilvl w:val="0"/>
          <w:numId w:val="33"/>
        </w:numPr>
      </w:pPr>
    </w:p>
    <w:p w14:paraId="47314F77" w14:textId="7FB53F22" w:rsidR="00683A6B" w:rsidRDefault="00BD1979" w:rsidP="00683A6B">
      <w:pPr>
        <w:pStyle w:val="Paragrafoelenco"/>
        <w:numPr>
          <w:ilvl w:val="0"/>
          <w:numId w:val="37"/>
        </w:numPr>
        <w:adjustRightInd w:val="0"/>
        <w:rPr>
          <w:sz w:val="24"/>
          <w:szCs w:val="24"/>
        </w:rPr>
      </w:pPr>
      <w:r w:rsidRPr="00BD1979">
        <w:rPr>
          <w:sz w:val="24"/>
          <w:szCs w:val="24"/>
        </w:rPr>
        <w:t xml:space="preserve">L’accesso alla Palestra è consentito solo in presenza del docente di scienze motorie. </w:t>
      </w:r>
    </w:p>
    <w:p w14:paraId="04B67BDF" w14:textId="1BA1A676" w:rsidR="004F4714" w:rsidRPr="00683A6B" w:rsidRDefault="004F4714" w:rsidP="00683A6B">
      <w:pPr>
        <w:pStyle w:val="Paragrafoelenco"/>
        <w:numPr>
          <w:ilvl w:val="0"/>
          <w:numId w:val="37"/>
        </w:numPr>
        <w:adjustRightInd w:val="0"/>
        <w:rPr>
          <w:sz w:val="24"/>
          <w:szCs w:val="24"/>
        </w:rPr>
      </w:pPr>
      <w:r w:rsidRPr="004563B0">
        <w:rPr>
          <w:sz w:val="24"/>
          <w:szCs w:val="24"/>
        </w:rPr>
        <w:t xml:space="preserve">Coloro che accedono alla palestra devono calzare scarpe in gomma pulite; considerato che per alcune attività sono indispensabili esercizi a terra, è quindi necessario garantire agli utenti il </w:t>
      </w:r>
      <w:r w:rsidRPr="004563B0">
        <w:rPr>
          <w:sz w:val="24"/>
          <w:szCs w:val="24"/>
        </w:rPr>
        <w:lastRenderedPageBreak/>
        <w:t>massimo di pulizia ed igiene</w:t>
      </w:r>
    </w:p>
    <w:p w14:paraId="6EB26CBA" w14:textId="31B5714D" w:rsidR="00683A6B" w:rsidRDefault="00E22F4D" w:rsidP="00683A6B">
      <w:pPr>
        <w:pStyle w:val="Paragrafoelenco"/>
        <w:numPr>
          <w:ilvl w:val="0"/>
          <w:numId w:val="37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Nei locali della palestra s</w:t>
      </w:r>
      <w:r w:rsidR="00683A6B">
        <w:rPr>
          <w:sz w:val="24"/>
          <w:szCs w:val="24"/>
        </w:rPr>
        <w:t>ono ammesse contemporan</w:t>
      </w:r>
      <w:r>
        <w:rPr>
          <w:sz w:val="24"/>
          <w:szCs w:val="24"/>
        </w:rPr>
        <w:t>eamente le classi come da orario delle lezioni e ubicazioni classi, stabiliti</w:t>
      </w:r>
      <w:r w:rsidR="00683A6B">
        <w:rPr>
          <w:sz w:val="24"/>
          <w:szCs w:val="24"/>
        </w:rPr>
        <w:t xml:space="preserve"> a inizio anno scolastico</w:t>
      </w:r>
    </w:p>
    <w:p w14:paraId="217DBB5A" w14:textId="7D88A99B" w:rsidR="004F4714" w:rsidRPr="004F4714" w:rsidRDefault="004F4714" w:rsidP="004F4714">
      <w:pPr>
        <w:pStyle w:val="Paragrafoelenco"/>
        <w:numPr>
          <w:ilvl w:val="0"/>
          <w:numId w:val="37"/>
        </w:numPr>
        <w:adjustRightInd w:val="0"/>
        <w:rPr>
          <w:sz w:val="24"/>
          <w:szCs w:val="24"/>
        </w:rPr>
      </w:pPr>
      <w:r w:rsidRPr="004F4714">
        <w:rPr>
          <w:sz w:val="24"/>
          <w:szCs w:val="24"/>
        </w:rPr>
        <w:t>L’accesso agli spogliatoi è permesso solo agli studenti che svolgono regolare lezione di Scienze motorie.</w:t>
      </w:r>
    </w:p>
    <w:p w14:paraId="12F4A736" w14:textId="3E2EB089" w:rsidR="00683A6B" w:rsidRPr="00683A6B" w:rsidRDefault="00683A6B" w:rsidP="00683A6B">
      <w:pPr>
        <w:pStyle w:val="Paragrafoelenco"/>
        <w:numPr>
          <w:ilvl w:val="0"/>
          <w:numId w:val="37"/>
        </w:numPr>
        <w:adjustRightInd w:val="0"/>
        <w:rPr>
          <w:sz w:val="24"/>
          <w:szCs w:val="24"/>
        </w:rPr>
      </w:pPr>
      <w:r w:rsidRPr="00683A6B">
        <w:rPr>
          <w:sz w:val="24"/>
          <w:szCs w:val="24"/>
        </w:rPr>
        <w:t xml:space="preserve">All’uso delle dotazioni ed attrezzature sovrintendono i docenti di </w:t>
      </w:r>
      <w:r>
        <w:rPr>
          <w:sz w:val="24"/>
          <w:szCs w:val="24"/>
        </w:rPr>
        <w:t>scienze motorie</w:t>
      </w:r>
      <w:r w:rsidRPr="00683A6B">
        <w:rPr>
          <w:sz w:val="24"/>
          <w:szCs w:val="24"/>
        </w:rPr>
        <w:t>.</w:t>
      </w:r>
    </w:p>
    <w:p w14:paraId="61EC742A" w14:textId="77777777" w:rsidR="00683A6B" w:rsidRPr="00683A6B" w:rsidRDefault="00683A6B" w:rsidP="00683A6B">
      <w:pPr>
        <w:pStyle w:val="Paragrafoelenco"/>
        <w:adjustRightInd w:val="0"/>
        <w:ind w:left="360" w:firstLine="0"/>
        <w:rPr>
          <w:sz w:val="24"/>
          <w:szCs w:val="24"/>
        </w:rPr>
      </w:pPr>
    </w:p>
    <w:p w14:paraId="56F23C4A" w14:textId="77777777" w:rsidR="00683A6B" w:rsidRPr="00683A6B" w:rsidRDefault="00683A6B" w:rsidP="00683A6B">
      <w:pPr>
        <w:pStyle w:val="Paragrafoelenco"/>
        <w:numPr>
          <w:ilvl w:val="0"/>
          <w:numId w:val="33"/>
        </w:numPr>
        <w:adjustRightInd w:val="0"/>
        <w:rPr>
          <w:sz w:val="24"/>
          <w:szCs w:val="24"/>
        </w:rPr>
      </w:pPr>
    </w:p>
    <w:p w14:paraId="33369A19" w14:textId="6901C29E" w:rsidR="00BD1979" w:rsidRDefault="00683A6B" w:rsidP="00683A6B">
      <w:pPr>
        <w:pStyle w:val="Paragrafoelenco"/>
        <w:numPr>
          <w:ilvl w:val="0"/>
          <w:numId w:val="39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BD1979" w:rsidRPr="00BD1979">
        <w:rPr>
          <w:sz w:val="24"/>
          <w:szCs w:val="24"/>
        </w:rPr>
        <w:t xml:space="preserve">er svolgere le attività didattiche di scienze motorie </w:t>
      </w:r>
      <w:r>
        <w:rPr>
          <w:sz w:val="24"/>
          <w:szCs w:val="24"/>
        </w:rPr>
        <w:t>g</w:t>
      </w:r>
      <w:r w:rsidRPr="00BD1979">
        <w:rPr>
          <w:sz w:val="24"/>
          <w:szCs w:val="24"/>
        </w:rPr>
        <w:t xml:space="preserve">li studenti </w:t>
      </w:r>
      <w:r w:rsidR="00BD1979" w:rsidRPr="00BD1979">
        <w:rPr>
          <w:sz w:val="24"/>
          <w:szCs w:val="24"/>
        </w:rPr>
        <w:t xml:space="preserve">devono indossare gli indumenti e le calzature adeguate all’attività ginnica. </w:t>
      </w:r>
    </w:p>
    <w:p w14:paraId="1D68B62E" w14:textId="0203E064" w:rsidR="004F4714" w:rsidRPr="004F4714" w:rsidRDefault="00BD1979" w:rsidP="004F4714">
      <w:pPr>
        <w:pStyle w:val="Paragrafoelenco"/>
        <w:numPr>
          <w:ilvl w:val="0"/>
          <w:numId w:val="39"/>
        </w:numPr>
        <w:adjustRightInd w:val="0"/>
        <w:rPr>
          <w:sz w:val="24"/>
          <w:szCs w:val="24"/>
        </w:rPr>
      </w:pPr>
      <w:r w:rsidRPr="00BD1979">
        <w:rPr>
          <w:sz w:val="24"/>
          <w:szCs w:val="24"/>
        </w:rPr>
        <w:t>Gli studenti privi di idoneo abbigliamento non possono svolgere l’attività di scienze motorie ma devono comunque rimanere in Palestra affinché sia garantita la vigilanza da parte del docente.</w:t>
      </w:r>
    </w:p>
    <w:p w14:paraId="51D6D932" w14:textId="55559090" w:rsidR="00683A6B" w:rsidRDefault="00BD1979" w:rsidP="00683A6B">
      <w:pPr>
        <w:pStyle w:val="Paragrafoelenco"/>
        <w:numPr>
          <w:ilvl w:val="0"/>
          <w:numId w:val="39"/>
        </w:numPr>
        <w:adjustRightInd w:val="0"/>
        <w:rPr>
          <w:sz w:val="24"/>
          <w:szCs w:val="24"/>
        </w:rPr>
      </w:pPr>
      <w:r w:rsidRPr="00BD1979">
        <w:rPr>
          <w:sz w:val="24"/>
          <w:szCs w:val="24"/>
        </w:rPr>
        <w:t>I docenti, per svolgere le lezioni di scienze motorie devono indossare indumenti e calzature idonee all’attività ginnica.</w:t>
      </w:r>
    </w:p>
    <w:p w14:paraId="4E97B7DB" w14:textId="77777777" w:rsidR="00683A6B" w:rsidRPr="00683A6B" w:rsidRDefault="00683A6B" w:rsidP="00683A6B">
      <w:pPr>
        <w:pStyle w:val="Paragrafoelenco"/>
        <w:adjustRightInd w:val="0"/>
        <w:ind w:left="360" w:firstLine="0"/>
        <w:rPr>
          <w:sz w:val="24"/>
          <w:szCs w:val="24"/>
        </w:rPr>
      </w:pPr>
    </w:p>
    <w:p w14:paraId="433163ED" w14:textId="3719BFA3" w:rsidR="00F936A8" w:rsidRPr="00F32C9A" w:rsidRDefault="00F936A8" w:rsidP="00F32C9A">
      <w:pPr>
        <w:pStyle w:val="Titolo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bookmarkStart w:id="8" w:name="_Toc124107924"/>
      <w:r w:rsidRPr="00F32C9A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cattedra e panche</w:t>
      </w:r>
      <w:bookmarkEnd w:id="8"/>
    </w:p>
    <w:p w14:paraId="2F6C5722" w14:textId="77777777" w:rsidR="00F936A8" w:rsidRPr="00F936A8" w:rsidRDefault="00F936A8" w:rsidP="00F936A8">
      <w:pPr>
        <w:pStyle w:val="Titolo"/>
        <w:numPr>
          <w:ilvl w:val="0"/>
          <w:numId w:val="33"/>
        </w:numPr>
        <w:rPr>
          <w:rFonts w:ascii="Times New Roman" w:hAnsi="Times New Roman" w:cs="Times New Roman"/>
          <w:smallCaps/>
          <w:sz w:val="24"/>
          <w:szCs w:val="24"/>
        </w:rPr>
      </w:pPr>
    </w:p>
    <w:p w14:paraId="3F15055C" w14:textId="3DA0EE01" w:rsidR="00F936A8" w:rsidRPr="00F936A8" w:rsidRDefault="00F936A8" w:rsidP="00F936A8">
      <w:pPr>
        <w:pStyle w:val="Paragrafoelenco"/>
        <w:numPr>
          <w:ilvl w:val="0"/>
          <w:numId w:val="38"/>
        </w:numPr>
        <w:adjustRightInd w:val="0"/>
        <w:rPr>
          <w:sz w:val="24"/>
          <w:szCs w:val="24"/>
        </w:rPr>
      </w:pPr>
      <w:r w:rsidRPr="00F936A8">
        <w:rPr>
          <w:sz w:val="24"/>
          <w:szCs w:val="24"/>
        </w:rPr>
        <w:t>La cattedra deve essere posizionata fuori dal perimetro di gioco, in posizione da garantire la visuale su tutta l’area e non deve ostruire le vie di fuga.</w:t>
      </w:r>
    </w:p>
    <w:p w14:paraId="55804259" w14:textId="1E983D15" w:rsidR="00683A6B" w:rsidRDefault="00F936A8" w:rsidP="00683A6B">
      <w:pPr>
        <w:pStyle w:val="Paragrafoelenco"/>
        <w:numPr>
          <w:ilvl w:val="0"/>
          <w:numId w:val="38"/>
        </w:numPr>
        <w:adjustRightInd w:val="0"/>
        <w:rPr>
          <w:sz w:val="24"/>
          <w:szCs w:val="24"/>
        </w:rPr>
      </w:pPr>
      <w:r w:rsidRPr="00F936A8">
        <w:rPr>
          <w:sz w:val="24"/>
          <w:szCs w:val="24"/>
        </w:rPr>
        <w:t>Le panche devono essere poste stabilmente lungo i muri perimetrali della Palestra e in posizione da non costituire pericolo ed ostruire le vie di fuga.</w:t>
      </w:r>
    </w:p>
    <w:p w14:paraId="516C1223" w14:textId="77777777" w:rsidR="00683A6B" w:rsidRPr="00683A6B" w:rsidRDefault="00683A6B" w:rsidP="00683A6B">
      <w:pPr>
        <w:pStyle w:val="Paragrafoelenco"/>
        <w:adjustRightInd w:val="0"/>
        <w:ind w:left="360" w:firstLine="0"/>
        <w:rPr>
          <w:sz w:val="24"/>
          <w:szCs w:val="24"/>
        </w:rPr>
      </w:pPr>
    </w:p>
    <w:p w14:paraId="575F5CF9" w14:textId="71AEECB4" w:rsidR="00683A6B" w:rsidRPr="00F32C9A" w:rsidRDefault="00683A6B" w:rsidP="00F32C9A">
      <w:pPr>
        <w:pStyle w:val="Titolo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bookmarkStart w:id="9" w:name="_Toc124107925"/>
      <w:r w:rsidRPr="00F32C9A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vigilanza</w:t>
      </w:r>
      <w:bookmarkEnd w:id="9"/>
    </w:p>
    <w:p w14:paraId="5EBBA9FA" w14:textId="77777777" w:rsidR="00683A6B" w:rsidRPr="00683A6B" w:rsidRDefault="00683A6B" w:rsidP="00683A6B">
      <w:pPr>
        <w:pStyle w:val="Titolo"/>
        <w:numPr>
          <w:ilvl w:val="0"/>
          <w:numId w:val="33"/>
        </w:numPr>
        <w:rPr>
          <w:rFonts w:ascii="Times New Roman" w:hAnsi="Times New Roman" w:cs="Times New Roman"/>
          <w:smallCaps/>
          <w:sz w:val="24"/>
          <w:szCs w:val="24"/>
        </w:rPr>
      </w:pPr>
    </w:p>
    <w:p w14:paraId="5014E124" w14:textId="632187B2" w:rsidR="00683A6B" w:rsidRPr="00683A6B" w:rsidRDefault="00683A6B" w:rsidP="00683A6B">
      <w:pPr>
        <w:pStyle w:val="Paragrafoelenco"/>
        <w:numPr>
          <w:ilvl w:val="0"/>
          <w:numId w:val="40"/>
        </w:numPr>
        <w:adjustRightInd w:val="0"/>
        <w:rPr>
          <w:sz w:val="24"/>
          <w:szCs w:val="24"/>
        </w:rPr>
      </w:pPr>
      <w:r w:rsidRPr="00683A6B">
        <w:rPr>
          <w:sz w:val="24"/>
          <w:szCs w:val="24"/>
        </w:rPr>
        <w:t xml:space="preserve">Durante l’attività didattica </w:t>
      </w:r>
      <w:r w:rsidR="00126047">
        <w:rPr>
          <w:sz w:val="24"/>
          <w:szCs w:val="24"/>
        </w:rPr>
        <w:t>i d</w:t>
      </w:r>
      <w:r w:rsidRPr="00683A6B">
        <w:rPr>
          <w:sz w:val="24"/>
          <w:szCs w:val="24"/>
        </w:rPr>
        <w:t xml:space="preserve">ocenti </w:t>
      </w:r>
      <w:r w:rsidR="00126047">
        <w:rPr>
          <w:sz w:val="24"/>
          <w:szCs w:val="24"/>
        </w:rPr>
        <w:t xml:space="preserve">delle classi che si recano contemporaneamente in Palestra </w:t>
      </w:r>
      <w:r w:rsidRPr="00683A6B">
        <w:rPr>
          <w:sz w:val="24"/>
          <w:szCs w:val="24"/>
        </w:rPr>
        <w:t>sono tenuti ad assicurare un’idonea vigilanza sugli alunni, in particolare non lasciando soli gli studenti nell’area di gioco.</w:t>
      </w:r>
    </w:p>
    <w:p w14:paraId="4D30810E" w14:textId="509DBB04" w:rsidR="004F4714" w:rsidRDefault="00683A6B" w:rsidP="004F4714">
      <w:pPr>
        <w:pStyle w:val="Paragrafoelenco"/>
        <w:numPr>
          <w:ilvl w:val="0"/>
          <w:numId w:val="40"/>
        </w:numPr>
        <w:adjustRightInd w:val="0"/>
        <w:rPr>
          <w:sz w:val="24"/>
          <w:szCs w:val="24"/>
        </w:rPr>
      </w:pPr>
      <w:r w:rsidRPr="00683A6B">
        <w:rPr>
          <w:sz w:val="24"/>
          <w:szCs w:val="24"/>
        </w:rPr>
        <w:t>Il Doce</w:t>
      </w:r>
      <w:r w:rsidR="00E22F4D">
        <w:rPr>
          <w:sz w:val="24"/>
          <w:szCs w:val="24"/>
        </w:rPr>
        <w:t>nte, ad inizio e termine lezione</w:t>
      </w:r>
      <w:r w:rsidRPr="00683A6B">
        <w:rPr>
          <w:sz w:val="24"/>
          <w:szCs w:val="24"/>
        </w:rPr>
        <w:t xml:space="preserve"> deve gestire i tempi affinché questi siano congrui per il cambio degli indumenti nello spogliatoio.</w:t>
      </w:r>
    </w:p>
    <w:p w14:paraId="7DE71E42" w14:textId="77777777" w:rsidR="008B4326" w:rsidRPr="008B4326" w:rsidRDefault="008B4326" w:rsidP="008B4326">
      <w:pPr>
        <w:pStyle w:val="Paragrafoelenco"/>
        <w:adjustRightInd w:val="0"/>
        <w:ind w:left="360" w:firstLine="0"/>
        <w:rPr>
          <w:sz w:val="24"/>
          <w:szCs w:val="24"/>
        </w:rPr>
      </w:pPr>
    </w:p>
    <w:p w14:paraId="04539CE4" w14:textId="1B3EDB2A" w:rsidR="004F4714" w:rsidRPr="00F32C9A" w:rsidRDefault="004F4714" w:rsidP="00F32C9A">
      <w:pPr>
        <w:pStyle w:val="Titolo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bookmarkStart w:id="10" w:name="_Toc124107926"/>
      <w:r w:rsidRPr="00F32C9A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regole di comportamento</w:t>
      </w:r>
      <w:bookmarkEnd w:id="10"/>
    </w:p>
    <w:p w14:paraId="5736A83E" w14:textId="77777777" w:rsidR="004F4714" w:rsidRPr="004F4714" w:rsidRDefault="004F4714" w:rsidP="004F4714">
      <w:pPr>
        <w:pStyle w:val="Titolo"/>
        <w:numPr>
          <w:ilvl w:val="0"/>
          <w:numId w:val="33"/>
        </w:numPr>
        <w:rPr>
          <w:rFonts w:ascii="Times New Roman" w:hAnsi="Times New Roman" w:cs="Times New Roman"/>
          <w:smallCaps/>
          <w:sz w:val="24"/>
          <w:szCs w:val="24"/>
        </w:rPr>
      </w:pPr>
    </w:p>
    <w:p w14:paraId="467C967A" w14:textId="77777777" w:rsidR="008B4326" w:rsidRPr="001272AD" w:rsidRDefault="004F4714" w:rsidP="001272AD">
      <w:pPr>
        <w:pStyle w:val="Paragrafoelenco"/>
        <w:numPr>
          <w:ilvl w:val="0"/>
          <w:numId w:val="46"/>
        </w:numPr>
        <w:adjustRightInd w:val="0"/>
        <w:rPr>
          <w:sz w:val="24"/>
          <w:szCs w:val="24"/>
        </w:rPr>
      </w:pPr>
      <w:r w:rsidRPr="001272AD">
        <w:rPr>
          <w:sz w:val="24"/>
          <w:szCs w:val="24"/>
        </w:rPr>
        <w:t xml:space="preserve">Durante le attività in Palestra </w:t>
      </w:r>
      <w:r w:rsidRPr="001272AD">
        <w:rPr>
          <w:b/>
          <w:sz w:val="24"/>
          <w:szCs w:val="24"/>
        </w:rPr>
        <w:t>ogni alunno</w:t>
      </w:r>
      <w:r w:rsidRPr="001272AD">
        <w:rPr>
          <w:sz w:val="24"/>
          <w:szCs w:val="24"/>
        </w:rPr>
        <w:t xml:space="preserve"> deve:</w:t>
      </w:r>
    </w:p>
    <w:p w14:paraId="03693689" w14:textId="34A5AA8A" w:rsidR="004F4714" w:rsidRPr="008B4326" w:rsidRDefault="004F4714" w:rsidP="001272AD">
      <w:pPr>
        <w:pStyle w:val="Paragrafoelenco"/>
        <w:numPr>
          <w:ilvl w:val="0"/>
          <w:numId w:val="47"/>
        </w:numPr>
        <w:adjustRightInd w:val="0"/>
        <w:rPr>
          <w:sz w:val="24"/>
          <w:szCs w:val="24"/>
        </w:rPr>
      </w:pPr>
      <w:proofErr w:type="gramStart"/>
      <w:r w:rsidRPr="008B4326">
        <w:rPr>
          <w:sz w:val="24"/>
          <w:szCs w:val="24"/>
        </w:rPr>
        <w:t>indossare</w:t>
      </w:r>
      <w:proofErr w:type="gramEnd"/>
      <w:r w:rsidRPr="008B4326">
        <w:rPr>
          <w:sz w:val="24"/>
          <w:szCs w:val="24"/>
        </w:rPr>
        <w:t xml:space="preserve"> abbigliamento idoneo all’attività, cioè tessuto elastico, privo di fibbie e/o parti metalliche pericolose e adeguato alla temperatura sia interna che esterna;</w:t>
      </w:r>
    </w:p>
    <w:p w14:paraId="765DE0CF" w14:textId="4F5C3905" w:rsidR="004F4714" w:rsidRPr="004F4714" w:rsidRDefault="004F4714" w:rsidP="001272AD">
      <w:pPr>
        <w:pStyle w:val="Paragrafoelenco"/>
        <w:numPr>
          <w:ilvl w:val="0"/>
          <w:numId w:val="47"/>
        </w:numPr>
        <w:adjustRightInd w:val="0"/>
        <w:rPr>
          <w:sz w:val="24"/>
          <w:szCs w:val="24"/>
        </w:rPr>
      </w:pPr>
      <w:proofErr w:type="gramStart"/>
      <w:r w:rsidRPr="004F4714">
        <w:rPr>
          <w:sz w:val="24"/>
          <w:szCs w:val="24"/>
        </w:rPr>
        <w:t>custodire</w:t>
      </w:r>
      <w:proofErr w:type="gramEnd"/>
      <w:r w:rsidRPr="004F4714">
        <w:rPr>
          <w:sz w:val="24"/>
          <w:szCs w:val="24"/>
        </w:rPr>
        <w:t xml:space="preserve"> i propri effetti personali, secondo le indicazioni dei docenti;</w:t>
      </w:r>
    </w:p>
    <w:p w14:paraId="5AD91413" w14:textId="1AA30A29" w:rsidR="008B4326" w:rsidRDefault="004F4714" w:rsidP="001272AD">
      <w:pPr>
        <w:pStyle w:val="Paragrafoelenco"/>
        <w:numPr>
          <w:ilvl w:val="0"/>
          <w:numId w:val="47"/>
        </w:numPr>
        <w:adjustRightInd w:val="0"/>
        <w:rPr>
          <w:sz w:val="24"/>
          <w:szCs w:val="24"/>
        </w:rPr>
      </w:pPr>
      <w:proofErr w:type="gramStart"/>
      <w:r w:rsidRPr="004F4714">
        <w:rPr>
          <w:sz w:val="24"/>
          <w:szCs w:val="24"/>
        </w:rPr>
        <w:t>comportarsi</w:t>
      </w:r>
      <w:proofErr w:type="gramEnd"/>
      <w:r w:rsidRPr="004F4714">
        <w:rPr>
          <w:sz w:val="24"/>
          <w:szCs w:val="24"/>
        </w:rPr>
        <w:t xml:space="preserve"> in modo disciplinato e rispettoso delle persone e dell’ambiente, anche durante le</w:t>
      </w:r>
      <w:r w:rsidR="008B4326">
        <w:rPr>
          <w:sz w:val="24"/>
          <w:szCs w:val="24"/>
        </w:rPr>
        <w:t xml:space="preserve"> </w:t>
      </w:r>
      <w:r w:rsidRPr="008B4326">
        <w:rPr>
          <w:sz w:val="24"/>
          <w:szCs w:val="24"/>
        </w:rPr>
        <w:t>fasi di gioco;</w:t>
      </w:r>
    </w:p>
    <w:p w14:paraId="55AF1779" w14:textId="77777777" w:rsidR="008B4326" w:rsidRPr="002A7BC9" w:rsidRDefault="004F4714" w:rsidP="001272AD">
      <w:pPr>
        <w:pStyle w:val="Paragrafoelenco"/>
        <w:numPr>
          <w:ilvl w:val="0"/>
          <w:numId w:val="47"/>
        </w:numPr>
        <w:adjustRightInd w:val="0"/>
        <w:rPr>
          <w:sz w:val="24"/>
          <w:szCs w:val="24"/>
        </w:rPr>
      </w:pPr>
      <w:proofErr w:type="gramStart"/>
      <w:r w:rsidRPr="002A7BC9">
        <w:rPr>
          <w:sz w:val="24"/>
          <w:szCs w:val="24"/>
        </w:rPr>
        <w:t>informare</w:t>
      </w:r>
      <w:proofErr w:type="gramEnd"/>
      <w:r w:rsidRPr="002A7BC9">
        <w:rPr>
          <w:sz w:val="24"/>
          <w:szCs w:val="24"/>
        </w:rPr>
        <w:t xml:space="preserve"> immediatamente il docente in caso di infortunio o di malessere, anche lievi;</w:t>
      </w:r>
    </w:p>
    <w:p w14:paraId="4E1C67E9" w14:textId="08B23E47" w:rsidR="00E22F4D" w:rsidRDefault="004F4714" w:rsidP="001272AD">
      <w:pPr>
        <w:pStyle w:val="Paragrafoelenco"/>
        <w:numPr>
          <w:ilvl w:val="0"/>
          <w:numId w:val="47"/>
        </w:numPr>
        <w:adjustRightInd w:val="0"/>
        <w:rPr>
          <w:sz w:val="24"/>
          <w:szCs w:val="24"/>
        </w:rPr>
      </w:pPr>
      <w:proofErr w:type="gramStart"/>
      <w:r w:rsidRPr="008B4326">
        <w:rPr>
          <w:sz w:val="24"/>
          <w:szCs w:val="24"/>
        </w:rPr>
        <w:t>rispettare</w:t>
      </w:r>
      <w:proofErr w:type="gramEnd"/>
      <w:r w:rsidRPr="008B4326">
        <w:rPr>
          <w:sz w:val="24"/>
          <w:szCs w:val="24"/>
        </w:rPr>
        <w:t xml:space="preserve"> le norme igienico sanitarie, nonché rispettare i locali adi</w:t>
      </w:r>
      <w:r w:rsidR="00E22F4D">
        <w:rPr>
          <w:sz w:val="24"/>
          <w:szCs w:val="24"/>
        </w:rPr>
        <w:t>biti a spogliatoio ed i servizi;</w:t>
      </w:r>
      <w:r w:rsidRPr="008B4326">
        <w:rPr>
          <w:sz w:val="24"/>
          <w:szCs w:val="24"/>
        </w:rPr>
        <w:t xml:space="preserve"> </w:t>
      </w:r>
    </w:p>
    <w:p w14:paraId="49038F32" w14:textId="32CB3F38" w:rsidR="008B4326" w:rsidRDefault="004F4714" w:rsidP="001272AD">
      <w:pPr>
        <w:pStyle w:val="Paragrafoelenco"/>
        <w:numPr>
          <w:ilvl w:val="0"/>
          <w:numId w:val="47"/>
        </w:numPr>
        <w:adjustRightInd w:val="0"/>
        <w:rPr>
          <w:sz w:val="24"/>
          <w:szCs w:val="24"/>
        </w:rPr>
      </w:pPr>
      <w:proofErr w:type="gramStart"/>
      <w:r w:rsidRPr="008B4326">
        <w:rPr>
          <w:sz w:val="24"/>
          <w:szCs w:val="24"/>
        </w:rPr>
        <w:t>compor</w:t>
      </w:r>
      <w:r w:rsidR="008B4326" w:rsidRPr="008B4326">
        <w:rPr>
          <w:sz w:val="24"/>
          <w:szCs w:val="24"/>
        </w:rPr>
        <w:t>tarsi</w:t>
      </w:r>
      <w:proofErr w:type="gramEnd"/>
      <w:r w:rsidR="008B4326" w:rsidRPr="008B4326">
        <w:rPr>
          <w:sz w:val="24"/>
          <w:szCs w:val="24"/>
        </w:rPr>
        <w:t xml:space="preserve"> in maniera disciplinata e </w:t>
      </w:r>
      <w:r w:rsidRPr="008B4326">
        <w:rPr>
          <w:sz w:val="24"/>
          <w:szCs w:val="24"/>
        </w:rPr>
        <w:t>rispettosa nei confronti dei compagni e dell’insegnante durante le lezioni e i trasferimenti;</w:t>
      </w:r>
    </w:p>
    <w:p w14:paraId="55A8D8F2" w14:textId="77777777" w:rsidR="008B4326" w:rsidRDefault="004F4714" w:rsidP="001272AD">
      <w:pPr>
        <w:pStyle w:val="Paragrafoelenco"/>
        <w:numPr>
          <w:ilvl w:val="0"/>
          <w:numId w:val="47"/>
        </w:numPr>
        <w:adjustRightInd w:val="0"/>
        <w:rPr>
          <w:sz w:val="24"/>
          <w:szCs w:val="24"/>
        </w:rPr>
      </w:pPr>
      <w:proofErr w:type="gramStart"/>
      <w:r w:rsidRPr="008B4326">
        <w:rPr>
          <w:sz w:val="24"/>
          <w:szCs w:val="24"/>
        </w:rPr>
        <w:t>all’inizio</w:t>
      </w:r>
      <w:proofErr w:type="gramEnd"/>
      <w:r w:rsidRPr="008B4326">
        <w:rPr>
          <w:sz w:val="24"/>
          <w:szCs w:val="24"/>
        </w:rPr>
        <w:t xml:space="preserve"> del proprio turno di lezione, gli alunni della classe devono avvertire immediatamente il</w:t>
      </w:r>
      <w:r w:rsidR="008B4326">
        <w:rPr>
          <w:sz w:val="24"/>
          <w:szCs w:val="24"/>
        </w:rPr>
        <w:t xml:space="preserve"> </w:t>
      </w:r>
      <w:r w:rsidRPr="008B4326">
        <w:rPr>
          <w:sz w:val="24"/>
          <w:szCs w:val="24"/>
        </w:rPr>
        <w:t>docente di eventuali danni trovati all’int</w:t>
      </w:r>
      <w:r w:rsidR="008B4326" w:rsidRPr="008B4326">
        <w:rPr>
          <w:sz w:val="24"/>
          <w:szCs w:val="24"/>
        </w:rPr>
        <w:t>erno dei locali della Palestra;</w:t>
      </w:r>
    </w:p>
    <w:p w14:paraId="67160861" w14:textId="00686568" w:rsidR="002A7BC9" w:rsidRPr="002A7BC9" w:rsidRDefault="002A7BC9" w:rsidP="001272AD">
      <w:pPr>
        <w:pStyle w:val="Paragrafoelenco"/>
        <w:numPr>
          <w:ilvl w:val="0"/>
          <w:numId w:val="47"/>
        </w:numPr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rispettare</w:t>
      </w:r>
      <w:proofErr w:type="gramEnd"/>
      <w:r>
        <w:rPr>
          <w:sz w:val="24"/>
          <w:szCs w:val="24"/>
        </w:rPr>
        <w:t xml:space="preserve"> le attrezzature e non</w:t>
      </w:r>
      <w:r w:rsidRPr="002A7BC9">
        <w:rPr>
          <w:sz w:val="24"/>
          <w:szCs w:val="24"/>
        </w:rPr>
        <w:t xml:space="preserve"> danneggiare o deteriorare in alcun modo i locali, gli impianti e i materiali presenti nelle palestre e negli spogliatoi.</w:t>
      </w:r>
      <w:r>
        <w:rPr>
          <w:sz w:val="24"/>
          <w:szCs w:val="24"/>
        </w:rPr>
        <w:t xml:space="preserve"> </w:t>
      </w:r>
      <w:r w:rsidRPr="002A7BC9">
        <w:rPr>
          <w:sz w:val="24"/>
          <w:szCs w:val="24"/>
        </w:rPr>
        <w:t>Per eventuali danneggiamenti sarà richiesto il rimborso al singolo o al gruppo che ha causato il danno</w:t>
      </w:r>
    </w:p>
    <w:p w14:paraId="104B01F7" w14:textId="77777777" w:rsidR="008B4326" w:rsidRDefault="004F4714" w:rsidP="001272AD">
      <w:pPr>
        <w:pStyle w:val="Paragrafoelenco"/>
        <w:numPr>
          <w:ilvl w:val="0"/>
          <w:numId w:val="47"/>
        </w:numPr>
        <w:adjustRightInd w:val="0"/>
        <w:rPr>
          <w:sz w:val="24"/>
          <w:szCs w:val="24"/>
        </w:rPr>
      </w:pPr>
      <w:proofErr w:type="gramStart"/>
      <w:r w:rsidRPr="008B4326">
        <w:rPr>
          <w:sz w:val="24"/>
          <w:szCs w:val="24"/>
        </w:rPr>
        <w:t>riporre</w:t>
      </w:r>
      <w:proofErr w:type="gramEnd"/>
      <w:r w:rsidRPr="008B4326">
        <w:rPr>
          <w:sz w:val="24"/>
          <w:szCs w:val="24"/>
        </w:rPr>
        <w:t>, al termine delle attività, le attrezzature utilizzate negli spazi e luoghi adibiti;</w:t>
      </w:r>
    </w:p>
    <w:p w14:paraId="04751EA2" w14:textId="390BD39B" w:rsidR="00692910" w:rsidRPr="001272AD" w:rsidRDefault="004F4714" w:rsidP="001272AD">
      <w:pPr>
        <w:pStyle w:val="Paragrafoelenco"/>
        <w:numPr>
          <w:ilvl w:val="0"/>
          <w:numId w:val="47"/>
        </w:numPr>
        <w:adjustRightInd w:val="0"/>
        <w:rPr>
          <w:sz w:val="24"/>
          <w:szCs w:val="24"/>
        </w:rPr>
      </w:pPr>
      <w:proofErr w:type="gramStart"/>
      <w:r w:rsidRPr="008B4326">
        <w:rPr>
          <w:sz w:val="24"/>
          <w:szCs w:val="24"/>
        </w:rPr>
        <w:t>lasciare</w:t>
      </w:r>
      <w:proofErr w:type="gramEnd"/>
      <w:r w:rsidRPr="008B4326">
        <w:rPr>
          <w:sz w:val="24"/>
          <w:szCs w:val="24"/>
        </w:rPr>
        <w:t xml:space="preserve"> i locali e gli ambienti puliti e segnalare al docente all’inizio delle attività la presenza </w:t>
      </w:r>
      <w:r w:rsidRPr="008B4326">
        <w:rPr>
          <w:sz w:val="24"/>
          <w:szCs w:val="24"/>
        </w:rPr>
        <w:lastRenderedPageBreak/>
        <w:t>di rifiuti di qualsiasi tipo;</w:t>
      </w:r>
    </w:p>
    <w:p w14:paraId="4AAE35EF" w14:textId="628ACA26" w:rsidR="004F4714" w:rsidRDefault="001272AD" w:rsidP="001272AD">
      <w:pPr>
        <w:pStyle w:val="Paragrafoelenco"/>
        <w:numPr>
          <w:ilvl w:val="0"/>
          <w:numId w:val="46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G</w:t>
      </w:r>
      <w:r w:rsidR="004F4714" w:rsidRPr="001272AD">
        <w:rPr>
          <w:sz w:val="24"/>
          <w:szCs w:val="24"/>
        </w:rPr>
        <w:t>li alunni che, per motivi di salute, non possono partecipare attiv</w:t>
      </w:r>
      <w:r w:rsidR="008B4326" w:rsidRPr="001272AD">
        <w:rPr>
          <w:sz w:val="24"/>
          <w:szCs w:val="24"/>
        </w:rPr>
        <w:t xml:space="preserve">amente alle lezioni, porteranno </w:t>
      </w:r>
      <w:r w:rsidR="004F4714" w:rsidRPr="001272AD">
        <w:rPr>
          <w:sz w:val="24"/>
          <w:szCs w:val="24"/>
        </w:rPr>
        <w:t>una giustificazione scritta dei genitori. Per periodi prolungati di eso</w:t>
      </w:r>
      <w:r w:rsidR="008B4326" w:rsidRPr="001272AD">
        <w:rPr>
          <w:sz w:val="24"/>
          <w:szCs w:val="24"/>
        </w:rPr>
        <w:t xml:space="preserve">nero dalle attività, sempre per </w:t>
      </w:r>
      <w:r w:rsidR="004F4714" w:rsidRPr="001272AD">
        <w:rPr>
          <w:sz w:val="24"/>
          <w:szCs w:val="24"/>
        </w:rPr>
        <w:t xml:space="preserve">motivi di salute, si dovrà fare richiesta scritta al Dirigente Scolastico </w:t>
      </w:r>
      <w:r w:rsidR="008B4326" w:rsidRPr="001272AD">
        <w:rPr>
          <w:sz w:val="24"/>
          <w:szCs w:val="24"/>
        </w:rPr>
        <w:t xml:space="preserve">secondo le modalità previste dall’art.33 del Regolamento di Istituto. </w:t>
      </w:r>
      <w:r w:rsidR="004F4714" w:rsidRPr="001272AD">
        <w:rPr>
          <w:sz w:val="24"/>
          <w:szCs w:val="24"/>
        </w:rPr>
        <w:t>Tali alunni sono tenuti a seguire le lezioni e potranno essere impegnati in compiti di giuria</w:t>
      </w:r>
      <w:r w:rsidR="008B4326" w:rsidRPr="001272AD">
        <w:rPr>
          <w:sz w:val="24"/>
          <w:szCs w:val="24"/>
        </w:rPr>
        <w:t xml:space="preserve"> </w:t>
      </w:r>
      <w:r w:rsidR="004F4714" w:rsidRPr="001272AD">
        <w:rPr>
          <w:sz w:val="24"/>
          <w:szCs w:val="24"/>
        </w:rPr>
        <w:t>ed arbitraggio;</w:t>
      </w:r>
    </w:p>
    <w:p w14:paraId="6FC21399" w14:textId="77777777" w:rsidR="001272AD" w:rsidRPr="001272AD" w:rsidRDefault="001272AD" w:rsidP="001272AD">
      <w:pPr>
        <w:pStyle w:val="Paragrafoelenco"/>
        <w:numPr>
          <w:ilvl w:val="0"/>
          <w:numId w:val="46"/>
        </w:numPr>
        <w:adjustRightInd w:val="0"/>
        <w:rPr>
          <w:sz w:val="24"/>
          <w:szCs w:val="24"/>
          <w:lang w:bidi="he-IL"/>
        </w:rPr>
      </w:pPr>
      <w:r w:rsidRPr="001272AD">
        <w:rPr>
          <w:sz w:val="24"/>
          <w:szCs w:val="24"/>
          <w:lang w:bidi="he-IL"/>
        </w:rPr>
        <w:t>Gli alunni che si recano dall' edificio centrale alla palestra si spostano in maniera sollecita, accompagnati dal docente di Scienze motorie. Nella palestra e durante il percorso, il comportamento degli alunni deve essere corretto, educato e responsabile.</w:t>
      </w:r>
    </w:p>
    <w:p w14:paraId="017A0759" w14:textId="77777777" w:rsidR="001272AD" w:rsidRPr="001272AD" w:rsidRDefault="001272AD" w:rsidP="001272AD">
      <w:pPr>
        <w:pStyle w:val="Paragrafoelenco"/>
        <w:adjustRightInd w:val="0"/>
        <w:ind w:left="360" w:firstLine="0"/>
        <w:rPr>
          <w:sz w:val="24"/>
          <w:szCs w:val="24"/>
        </w:rPr>
      </w:pPr>
    </w:p>
    <w:p w14:paraId="1C24E93F" w14:textId="77777777" w:rsidR="00692910" w:rsidRPr="00692910" w:rsidRDefault="00692910" w:rsidP="00692910">
      <w:pPr>
        <w:pStyle w:val="Paragrafoelenco"/>
        <w:numPr>
          <w:ilvl w:val="0"/>
          <w:numId w:val="33"/>
        </w:numPr>
        <w:adjustRightInd w:val="0"/>
        <w:rPr>
          <w:sz w:val="24"/>
          <w:szCs w:val="24"/>
        </w:rPr>
      </w:pPr>
    </w:p>
    <w:p w14:paraId="0DF8B93B" w14:textId="77777777" w:rsidR="00692910" w:rsidRPr="001272AD" w:rsidRDefault="00692910" w:rsidP="00692910">
      <w:pPr>
        <w:pStyle w:val="Paragrafoelenco"/>
        <w:numPr>
          <w:ilvl w:val="0"/>
          <w:numId w:val="43"/>
        </w:numPr>
        <w:adjustRightInd w:val="0"/>
        <w:rPr>
          <w:sz w:val="24"/>
          <w:szCs w:val="24"/>
          <w:lang w:bidi="he-IL"/>
        </w:rPr>
      </w:pPr>
      <w:r w:rsidRPr="001272AD">
        <w:rPr>
          <w:sz w:val="24"/>
          <w:szCs w:val="24"/>
          <w:lang w:bidi="he-IL"/>
        </w:rPr>
        <w:t xml:space="preserve">Durante le attività in Palestra i </w:t>
      </w:r>
      <w:r w:rsidRPr="001272AD">
        <w:rPr>
          <w:b/>
          <w:sz w:val="24"/>
          <w:szCs w:val="24"/>
          <w:lang w:bidi="he-IL"/>
        </w:rPr>
        <w:t>DOCENTI</w:t>
      </w:r>
      <w:r w:rsidRPr="001272AD">
        <w:rPr>
          <w:sz w:val="24"/>
          <w:szCs w:val="24"/>
          <w:lang w:bidi="he-IL"/>
        </w:rPr>
        <w:t xml:space="preserve"> devono:</w:t>
      </w:r>
    </w:p>
    <w:p w14:paraId="47AD192A" w14:textId="1543AC48" w:rsidR="00692910" w:rsidRPr="001272AD" w:rsidRDefault="00692910" w:rsidP="00094B65">
      <w:pPr>
        <w:pStyle w:val="Paragrafoelenco"/>
        <w:numPr>
          <w:ilvl w:val="0"/>
          <w:numId w:val="44"/>
        </w:numPr>
        <w:adjustRightInd w:val="0"/>
        <w:rPr>
          <w:sz w:val="24"/>
          <w:szCs w:val="24"/>
          <w:lang w:bidi="he-IL"/>
        </w:rPr>
      </w:pPr>
      <w:proofErr w:type="gramStart"/>
      <w:r w:rsidRPr="001272AD">
        <w:rPr>
          <w:sz w:val="24"/>
          <w:szCs w:val="24"/>
          <w:lang w:bidi="he-IL"/>
        </w:rPr>
        <w:t>prelevare</w:t>
      </w:r>
      <w:proofErr w:type="gramEnd"/>
      <w:r w:rsidRPr="001272AD">
        <w:rPr>
          <w:sz w:val="24"/>
          <w:szCs w:val="24"/>
          <w:lang w:bidi="he-IL"/>
        </w:rPr>
        <w:t xml:space="preserve"> gli alunni della loro ora di lezione dalla propria classe, secondo il loro orario di servizio</w:t>
      </w:r>
      <w:r w:rsidR="00094B65" w:rsidRPr="001272AD">
        <w:rPr>
          <w:sz w:val="24"/>
          <w:szCs w:val="24"/>
          <w:lang w:bidi="he-IL"/>
        </w:rPr>
        <w:t xml:space="preserve"> </w:t>
      </w:r>
      <w:r w:rsidRPr="001272AD">
        <w:rPr>
          <w:sz w:val="24"/>
          <w:szCs w:val="24"/>
          <w:lang w:bidi="he-IL"/>
        </w:rPr>
        <w:t>in vigore, già pubblicato.</w:t>
      </w:r>
    </w:p>
    <w:p w14:paraId="541FD51C" w14:textId="37A2B92A" w:rsidR="00692910" w:rsidRPr="001272AD" w:rsidRDefault="00692910" w:rsidP="00692910">
      <w:pPr>
        <w:pStyle w:val="Paragrafoelenco"/>
        <w:numPr>
          <w:ilvl w:val="0"/>
          <w:numId w:val="44"/>
        </w:numPr>
        <w:adjustRightInd w:val="0"/>
        <w:rPr>
          <w:sz w:val="24"/>
          <w:szCs w:val="24"/>
          <w:lang w:bidi="he-IL"/>
        </w:rPr>
      </w:pPr>
      <w:proofErr w:type="gramStart"/>
      <w:r w:rsidRPr="001272AD">
        <w:rPr>
          <w:sz w:val="24"/>
          <w:szCs w:val="24"/>
          <w:lang w:bidi="he-IL"/>
        </w:rPr>
        <w:t>accompagnare</w:t>
      </w:r>
      <w:proofErr w:type="gramEnd"/>
      <w:r w:rsidRPr="001272AD">
        <w:rPr>
          <w:sz w:val="24"/>
          <w:szCs w:val="24"/>
          <w:lang w:bidi="he-IL"/>
        </w:rPr>
        <w:t xml:space="preserve"> gli alunni in palestra;</w:t>
      </w:r>
    </w:p>
    <w:p w14:paraId="643F8390" w14:textId="2C18EEE7" w:rsidR="00692910" w:rsidRPr="001272AD" w:rsidRDefault="00692910" w:rsidP="00692910">
      <w:pPr>
        <w:pStyle w:val="Paragrafoelenco"/>
        <w:numPr>
          <w:ilvl w:val="0"/>
          <w:numId w:val="44"/>
        </w:numPr>
        <w:adjustRightInd w:val="0"/>
        <w:rPr>
          <w:sz w:val="24"/>
          <w:szCs w:val="24"/>
          <w:lang w:bidi="he-IL"/>
        </w:rPr>
      </w:pPr>
      <w:proofErr w:type="gramStart"/>
      <w:r w:rsidRPr="001272AD">
        <w:rPr>
          <w:sz w:val="24"/>
          <w:szCs w:val="24"/>
          <w:lang w:bidi="he-IL"/>
        </w:rPr>
        <w:t>svolgere</w:t>
      </w:r>
      <w:proofErr w:type="gramEnd"/>
      <w:r w:rsidRPr="001272AD">
        <w:rPr>
          <w:sz w:val="24"/>
          <w:szCs w:val="24"/>
          <w:lang w:bidi="he-IL"/>
        </w:rPr>
        <w:t xml:space="preserve"> la lezione;</w:t>
      </w:r>
    </w:p>
    <w:p w14:paraId="6C23DC51" w14:textId="0FB71BF2" w:rsidR="00692910" w:rsidRPr="001272AD" w:rsidRDefault="00692910" w:rsidP="00692910">
      <w:pPr>
        <w:pStyle w:val="Paragrafoelenco"/>
        <w:numPr>
          <w:ilvl w:val="0"/>
          <w:numId w:val="44"/>
        </w:numPr>
        <w:adjustRightInd w:val="0"/>
        <w:rPr>
          <w:sz w:val="24"/>
          <w:szCs w:val="24"/>
          <w:lang w:bidi="he-IL"/>
        </w:rPr>
      </w:pPr>
      <w:proofErr w:type="gramStart"/>
      <w:r w:rsidRPr="001272AD">
        <w:rPr>
          <w:sz w:val="24"/>
          <w:szCs w:val="24"/>
          <w:lang w:bidi="he-IL"/>
        </w:rPr>
        <w:t>smettere</w:t>
      </w:r>
      <w:proofErr w:type="gramEnd"/>
      <w:r w:rsidRPr="001272AD">
        <w:rPr>
          <w:sz w:val="24"/>
          <w:szCs w:val="24"/>
          <w:lang w:bidi="he-IL"/>
        </w:rPr>
        <w:t xml:space="preserve"> le attività prima del termine della loro ora di lezione per fare in modo che gli alunni si preparino in tempo utile per il ritorno nelle loro classi;</w:t>
      </w:r>
    </w:p>
    <w:p w14:paraId="0931CF7E" w14:textId="77777777" w:rsidR="001272AD" w:rsidRDefault="00692910" w:rsidP="001272AD">
      <w:pPr>
        <w:pStyle w:val="Paragrafoelenco"/>
        <w:numPr>
          <w:ilvl w:val="0"/>
          <w:numId w:val="44"/>
        </w:numPr>
        <w:adjustRightInd w:val="0"/>
        <w:rPr>
          <w:sz w:val="24"/>
          <w:szCs w:val="24"/>
          <w:lang w:bidi="he-IL"/>
        </w:rPr>
      </w:pPr>
      <w:proofErr w:type="gramStart"/>
      <w:r w:rsidRPr="001272AD">
        <w:rPr>
          <w:sz w:val="24"/>
          <w:szCs w:val="24"/>
          <w:lang w:bidi="he-IL"/>
        </w:rPr>
        <w:t>durante</w:t>
      </w:r>
      <w:proofErr w:type="gramEnd"/>
      <w:r w:rsidRPr="001272AD">
        <w:rPr>
          <w:sz w:val="24"/>
          <w:szCs w:val="24"/>
          <w:lang w:bidi="he-IL"/>
        </w:rPr>
        <w:t xml:space="preserve"> gli spostamenti da e per la palestra, e ritorno in aula, gli alunni sono accompagnati dal loro docente.</w:t>
      </w:r>
    </w:p>
    <w:p w14:paraId="316B1654" w14:textId="77777777" w:rsidR="00692910" w:rsidRPr="001272AD" w:rsidRDefault="00692910" w:rsidP="00692910">
      <w:pPr>
        <w:pStyle w:val="Paragrafoelenco"/>
        <w:numPr>
          <w:ilvl w:val="0"/>
          <w:numId w:val="43"/>
        </w:numPr>
        <w:adjustRightInd w:val="0"/>
        <w:rPr>
          <w:sz w:val="24"/>
          <w:szCs w:val="24"/>
          <w:lang w:bidi="he-IL"/>
        </w:rPr>
      </w:pPr>
      <w:r w:rsidRPr="001272AD">
        <w:rPr>
          <w:sz w:val="24"/>
          <w:szCs w:val="24"/>
          <w:lang w:bidi="he-IL"/>
        </w:rPr>
        <w:t>Durante la permanenza degli studenti in palestra i docenti sono tenuti:</w:t>
      </w:r>
    </w:p>
    <w:p w14:paraId="74445C72" w14:textId="1992DAC3" w:rsidR="00692910" w:rsidRPr="001272AD" w:rsidRDefault="00692910" w:rsidP="00692910">
      <w:pPr>
        <w:pStyle w:val="Paragrafoelenco"/>
        <w:numPr>
          <w:ilvl w:val="0"/>
          <w:numId w:val="45"/>
        </w:numPr>
        <w:adjustRightInd w:val="0"/>
        <w:rPr>
          <w:sz w:val="24"/>
          <w:szCs w:val="24"/>
          <w:lang w:bidi="he-IL"/>
        </w:rPr>
      </w:pPr>
      <w:proofErr w:type="gramStart"/>
      <w:r w:rsidRPr="001272AD">
        <w:rPr>
          <w:sz w:val="24"/>
          <w:szCs w:val="24"/>
          <w:lang w:bidi="he-IL"/>
        </w:rPr>
        <w:t>ad</w:t>
      </w:r>
      <w:proofErr w:type="gramEnd"/>
      <w:r w:rsidRPr="001272AD">
        <w:rPr>
          <w:sz w:val="24"/>
          <w:szCs w:val="24"/>
          <w:lang w:bidi="he-IL"/>
        </w:rPr>
        <w:t xml:space="preserve"> una costante vigilanza sugli alunni e ad una vigile presenza;</w:t>
      </w:r>
    </w:p>
    <w:p w14:paraId="4E308587" w14:textId="250A31A2" w:rsidR="00692910" w:rsidRPr="001272AD" w:rsidRDefault="00692910" w:rsidP="00692910">
      <w:pPr>
        <w:pStyle w:val="Paragrafoelenco"/>
        <w:numPr>
          <w:ilvl w:val="0"/>
          <w:numId w:val="45"/>
        </w:numPr>
        <w:adjustRightInd w:val="0"/>
        <w:rPr>
          <w:sz w:val="24"/>
          <w:szCs w:val="24"/>
          <w:lang w:bidi="he-IL"/>
        </w:rPr>
      </w:pPr>
      <w:proofErr w:type="gramStart"/>
      <w:r w:rsidRPr="001272AD">
        <w:rPr>
          <w:sz w:val="24"/>
          <w:szCs w:val="24"/>
          <w:lang w:bidi="he-IL"/>
        </w:rPr>
        <w:t>a</w:t>
      </w:r>
      <w:proofErr w:type="gramEnd"/>
      <w:r w:rsidRPr="001272AD">
        <w:rPr>
          <w:sz w:val="24"/>
          <w:szCs w:val="24"/>
          <w:lang w:bidi="he-IL"/>
        </w:rPr>
        <w:t xml:space="preserve"> spiegare agli alunni le regole di comportamento da seguire prima di svolgere qualsiasi attività, specie quelle comportanti spostamenti e corsa nel caso di educazione motoria e sportiva;</w:t>
      </w:r>
    </w:p>
    <w:p w14:paraId="2A4C874A" w14:textId="131EE4C7" w:rsidR="008B4326" w:rsidRPr="001272AD" w:rsidRDefault="00692910" w:rsidP="00692910">
      <w:pPr>
        <w:pStyle w:val="Paragrafoelenco"/>
        <w:numPr>
          <w:ilvl w:val="0"/>
          <w:numId w:val="45"/>
        </w:numPr>
        <w:adjustRightInd w:val="0"/>
        <w:rPr>
          <w:sz w:val="24"/>
          <w:szCs w:val="24"/>
          <w:lang w:bidi="he-IL"/>
        </w:rPr>
      </w:pPr>
      <w:proofErr w:type="gramStart"/>
      <w:r w:rsidRPr="001272AD">
        <w:rPr>
          <w:sz w:val="24"/>
          <w:szCs w:val="24"/>
          <w:lang w:bidi="he-IL"/>
        </w:rPr>
        <w:t>consentire</w:t>
      </w:r>
      <w:proofErr w:type="gramEnd"/>
      <w:r w:rsidRPr="001272AD">
        <w:rPr>
          <w:sz w:val="24"/>
          <w:szCs w:val="24"/>
          <w:lang w:bidi="he-IL"/>
        </w:rPr>
        <w:t xml:space="preserve"> l'accesso alla palestra, solo agli alunni che devono svolgere l’ora di lezione di educazione fisica</w:t>
      </w:r>
    </w:p>
    <w:p w14:paraId="063BB148" w14:textId="77777777" w:rsidR="001272AD" w:rsidRDefault="001272AD" w:rsidP="001272AD">
      <w:pPr>
        <w:pStyle w:val="Paragrafoelenco"/>
        <w:numPr>
          <w:ilvl w:val="0"/>
          <w:numId w:val="43"/>
        </w:numPr>
        <w:adjustRightInd w:val="0"/>
        <w:rPr>
          <w:sz w:val="24"/>
          <w:szCs w:val="24"/>
          <w:lang w:bidi="he-IL"/>
        </w:rPr>
      </w:pPr>
      <w:r w:rsidRPr="001272AD">
        <w:rPr>
          <w:sz w:val="24"/>
          <w:szCs w:val="24"/>
          <w:lang w:bidi="he-IL"/>
        </w:rPr>
        <w:t>Gli insegnanti sono invitati a restituire la propria funzionalità alla palestra al termine delle lezioni, riportando gli attrezzi nell’ordine in cui erano sistemati all’inizio delle esercitazioni.</w:t>
      </w:r>
    </w:p>
    <w:p w14:paraId="0B3336EF" w14:textId="3B0CDBDE" w:rsidR="001272AD" w:rsidRDefault="001272AD" w:rsidP="001272AD">
      <w:pPr>
        <w:pStyle w:val="Paragrafoelenco"/>
        <w:numPr>
          <w:ilvl w:val="0"/>
          <w:numId w:val="43"/>
        </w:numPr>
        <w:adjustRightInd w:val="0"/>
        <w:rPr>
          <w:sz w:val="24"/>
          <w:szCs w:val="24"/>
          <w:lang w:bidi="he-IL"/>
        </w:rPr>
      </w:pPr>
      <w:r w:rsidRPr="001272AD">
        <w:rPr>
          <w:sz w:val="24"/>
          <w:szCs w:val="24"/>
          <w:lang w:bidi="he-IL"/>
        </w:rPr>
        <w:t>Il personale addetto alle pulizie e alla sorveglianza è tenuto a prendere opportuni accordi con la Dirigenza per definire modalità e forme di intervento al fine di garantire gli studenti, in qualsiasi momento, sotto l’aspetto igienico-sanitario.</w:t>
      </w:r>
    </w:p>
    <w:p w14:paraId="4A78F212" w14:textId="77777777" w:rsidR="001272AD" w:rsidRDefault="001272AD" w:rsidP="008B4326">
      <w:pPr>
        <w:pStyle w:val="Titolo"/>
        <w:ind w:left="0"/>
        <w:rPr>
          <w:rFonts w:ascii="Times New Roman" w:hAnsi="Times New Roman" w:cs="Times New Roman"/>
          <w:smallCaps/>
          <w:sz w:val="24"/>
          <w:szCs w:val="24"/>
        </w:rPr>
      </w:pPr>
    </w:p>
    <w:p w14:paraId="632AF63A" w14:textId="7130F410" w:rsidR="008B4326" w:rsidRPr="00F32C9A" w:rsidRDefault="008B4326" w:rsidP="00F32C9A">
      <w:pPr>
        <w:pStyle w:val="Titolo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bookmarkStart w:id="11" w:name="_Toc124107927"/>
      <w:r w:rsidRPr="00F32C9A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divieti</w:t>
      </w:r>
      <w:bookmarkEnd w:id="11"/>
    </w:p>
    <w:p w14:paraId="36CCFDCA" w14:textId="77777777" w:rsidR="008B4326" w:rsidRPr="008B4326" w:rsidRDefault="008B4326" w:rsidP="008B4326">
      <w:pPr>
        <w:pStyle w:val="Titolo"/>
        <w:numPr>
          <w:ilvl w:val="0"/>
          <w:numId w:val="33"/>
        </w:numPr>
        <w:rPr>
          <w:rFonts w:ascii="Times New Roman" w:hAnsi="Times New Roman" w:cs="Times New Roman"/>
          <w:smallCaps/>
          <w:sz w:val="24"/>
          <w:szCs w:val="24"/>
        </w:rPr>
      </w:pPr>
    </w:p>
    <w:p w14:paraId="1AD60684" w14:textId="77777777" w:rsidR="008B4326" w:rsidRPr="008B4326" w:rsidRDefault="008B4326" w:rsidP="008B4326">
      <w:pPr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4326">
        <w:rPr>
          <w:rFonts w:ascii="Times New Roman" w:hAnsi="Times New Roman" w:cs="Times New Roman"/>
          <w:sz w:val="24"/>
          <w:szCs w:val="24"/>
        </w:rPr>
        <w:t>Agli studenti che accedono alla Palestra è vietato:</w:t>
      </w:r>
    </w:p>
    <w:p w14:paraId="57768931" w14:textId="40BE50FC" w:rsidR="008B4326" w:rsidRPr="008B4326" w:rsidRDefault="00E22F4D" w:rsidP="008B4326">
      <w:pPr>
        <w:pStyle w:val="Paragrafoelenco"/>
        <w:numPr>
          <w:ilvl w:val="0"/>
          <w:numId w:val="42"/>
        </w:numPr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8B4326" w:rsidRPr="008B4326">
        <w:rPr>
          <w:sz w:val="24"/>
          <w:szCs w:val="24"/>
        </w:rPr>
        <w:t>ssumere</w:t>
      </w:r>
      <w:proofErr w:type="gramEnd"/>
      <w:r w:rsidR="008B4326" w:rsidRPr="008B4326">
        <w:rPr>
          <w:sz w:val="24"/>
          <w:szCs w:val="24"/>
        </w:rPr>
        <w:t xml:space="preserve"> comportamenti non rispettosi della personalità e dell’integrità fisica nei confronti dei compagni negli spogliatoi;</w:t>
      </w:r>
    </w:p>
    <w:p w14:paraId="6EC98BE1" w14:textId="0352A2C8" w:rsidR="008B4326" w:rsidRPr="008B4326" w:rsidRDefault="00E22F4D" w:rsidP="008B4326">
      <w:pPr>
        <w:pStyle w:val="Paragrafoelenco"/>
        <w:numPr>
          <w:ilvl w:val="0"/>
          <w:numId w:val="42"/>
        </w:numPr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8B4326" w:rsidRPr="008B4326">
        <w:rPr>
          <w:sz w:val="24"/>
          <w:szCs w:val="24"/>
        </w:rPr>
        <w:t>volgere</w:t>
      </w:r>
      <w:proofErr w:type="gramEnd"/>
      <w:r w:rsidR="008B4326" w:rsidRPr="008B4326">
        <w:rPr>
          <w:sz w:val="24"/>
          <w:szCs w:val="24"/>
        </w:rPr>
        <w:t xml:space="preserve"> attività di educazione motoria/sportiva senza gli indumenti ginnici;</w:t>
      </w:r>
    </w:p>
    <w:p w14:paraId="651FA517" w14:textId="4C954101" w:rsidR="008B4326" w:rsidRPr="008B4326" w:rsidRDefault="00E22F4D" w:rsidP="008B4326">
      <w:pPr>
        <w:pStyle w:val="Paragrafoelenco"/>
        <w:numPr>
          <w:ilvl w:val="0"/>
          <w:numId w:val="42"/>
        </w:numPr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8B4326" w:rsidRPr="008B4326">
        <w:rPr>
          <w:sz w:val="24"/>
          <w:szCs w:val="24"/>
        </w:rPr>
        <w:t>tilizzare</w:t>
      </w:r>
      <w:proofErr w:type="gramEnd"/>
      <w:r w:rsidR="008B4326" w:rsidRPr="008B4326">
        <w:rPr>
          <w:sz w:val="24"/>
          <w:szCs w:val="24"/>
        </w:rPr>
        <w:t xml:space="preserve"> gli impianti (pallavolo, pallacanestro, calcetto) senza l’autorizzazione del docente;</w:t>
      </w:r>
    </w:p>
    <w:p w14:paraId="3E525AE4" w14:textId="30A9A6A8" w:rsidR="008B4326" w:rsidRPr="008B4326" w:rsidRDefault="00E22F4D" w:rsidP="008B4326">
      <w:pPr>
        <w:pStyle w:val="Paragrafoelenco"/>
        <w:numPr>
          <w:ilvl w:val="0"/>
          <w:numId w:val="42"/>
        </w:numPr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8B4326" w:rsidRPr="008B4326">
        <w:rPr>
          <w:sz w:val="24"/>
          <w:szCs w:val="24"/>
        </w:rPr>
        <w:t>tilizzare</w:t>
      </w:r>
      <w:proofErr w:type="gramEnd"/>
      <w:r w:rsidR="008B4326" w:rsidRPr="008B4326">
        <w:rPr>
          <w:sz w:val="24"/>
          <w:szCs w:val="24"/>
        </w:rPr>
        <w:t xml:space="preserve"> le dotazioni e gli attrezzi ginnici senza l’autorizzazione del docente e fuori dalle attività programmate;</w:t>
      </w:r>
    </w:p>
    <w:p w14:paraId="59933CD5" w14:textId="67B2CE13" w:rsidR="008B4326" w:rsidRDefault="00E22F4D" w:rsidP="004F4714">
      <w:pPr>
        <w:pStyle w:val="Paragrafoelenco"/>
        <w:numPr>
          <w:ilvl w:val="0"/>
          <w:numId w:val="42"/>
        </w:numPr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8B4326" w:rsidRPr="008B4326">
        <w:rPr>
          <w:sz w:val="24"/>
          <w:szCs w:val="24"/>
        </w:rPr>
        <w:t>rrampicarsi</w:t>
      </w:r>
      <w:proofErr w:type="gramEnd"/>
      <w:r w:rsidR="008B4326" w:rsidRPr="008B4326">
        <w:rPr>
          <w:sz w:val="24"/>
          <w:szCs w:val="24"/>
        </w:rPr>
        <w:t xml:space="preserve"> sulle strutture degli impianti (impianto pallacanestro e </w:t>
      </w:r>
      <w:r w:rsidR="008B4326">
        <w:rPr>
          <w:sz w:val="24"/>
          <w:szCs w:val="24"/>
        </w:rPr>
        <w:t>pallavolo);</w:t>
      </w:r>
    </w:p>
    <w:p w14:paraId="3A33A443" w14:textId="67C204A7" w:rsidR="008B4326" w:rsidRPr="008B4326" w:rsidRDefault="00E22F4D" w:rsidP="008B4326">
      <w:pPr>
        <w:pStyle w:val="Paragrafoelenco"/>
        <w:numPr>
          <w:ilvl w:val="0"/>
          <w:numId w:val="42"/>
        </w:numPr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giocare</w:t>
      </w:r>
      <w:proofErr w:type="gramEnd"/>
      <w:r>
        <w:rPr>
          <w:sz w:val="24"/>
          <w:szCs w:val="24"/>
        </w:rPr>
        <w:t xml:space="preserve"> a</w:t>
      </w:r>
      <w:r w:rsidR="008B4326" w:rsidRPr="008B4326">
        <w:rPr>
          <w:sz w:val="24"/>
          <w:szCs w:val="24"/>
        </w:rPr>
        <w:t xml:space="preserve"> calcio con il pallone di cuoio.</w:t>
      </w:r>
    </w:p>
    <w:p w14:paraId="638C98E8" w14:textId="0DCB7BFD" w:rsidR="00165EBE" w:rsidRDefault="008B4326" w:rsidP="00165EBE">
      <w:pPr>
        <w:pStyle w:val="Paragrafoelenco"/>
        <w:numPr>
          <w:ilvl w:val="0"/>
          <w:numId w:val="42"/>
        </w:numPr>
        <w:adjustRightInd w:val="0"/>
        <w:rPr>
          <w:sz w:val="24"/>
          <w:szCs w:val="24"/>
        </w:rPr>
      </w:pPr>
      <w:proofErr w:type="gramStart"/>
      <w:r w:rsidRPr="004563B0">
        <w:rPr>
          <w:sz w:val="24"/>
          <w:szCs w:val="24"/>
        </w:rPr>
        <w:t>fumare</w:t>
      </w:r>
      <w:proofErr w:type="gramEnd"/>
      <w:r w:rsidRPr="004563B0">
        <w:rPr>
          <w:sz w:val="24"/>
          <w:szCs w:val="24"/>
        </w:rPr>
        <w:t xml:space="preserve"> </w:t>
      </w:r>
      <w:r w:rsidR="00E22F4D">
        <w:rPr>
          <w:sz w:val="24"/>
          <w:szCs w:val="24"/>
        </w:rPr>
        <w:t xml:space="preserve">nella palestra e nei locali annessi </w:t>
      </w:r>
      <w:r w:rsidRPr="004563B0">
        <w:rPr>
          <w:sz w:val="24"/>
          <w:szCs w:val="24"/>
        </w:rPr>
        <w:t>ai sensi del Regolamento d’Istituto e della normativa vigente</w:t>
      </w:r>
    </w:p>
    <w:p w14:paraId="134B71C2" w14:textId="526058E6" w:rsidR="00E22F4D" w:rsidRPr="00E22F4D" w:rsidRDefault="00E22F4D" w:rsidP="00E22F4D">
      <w:pPr>
        <w:pStyle w:val="Paragrafoelenco"/>
        <w:numPr>
          <w:ilvl w:val="0"/>
          <w:numId w:val="42"/>
        </w:numPr>
        <w:rPr>
          <w:sz w:val="24"/>
          <w:szCs w:val="24"/>
        </w:rPr>
      </w:pPr>
      <w:proofErr w:type="gramStart"/>
      <w:r w:rsidRPr="00E22F4D">
        <w:rPr>
          <w:sz w:val="24"/>
          <w:szCs w:val="24"/>
        </w:rPr>
        <w:t>accedere</w:t>
      </w:r>
      <w:proofErr w:type="gramEnd"/>
      <w:r w:rsidRPr="00E22F4D">
        <w:rPr>
          <w:sz w:val="24"/>
          <w:szCs w:val="24"/>
        </w:rPr>
        <w:t xml:space="preserve"> al deposito attrezzi senza il permesso dell’insegnante.</w:t>
      </w:r>
    </w:p>
    <w:p w14:paraId="1BC4FF0F" w14:textId="77777777" w:rsidR="00E22F4D" w:rsidRDefault="00E22F4D" w:rsidP="00E22F4D">
      <w:pPr>
        <w:pStyle w:val="Paragrafoelenco"/>
        <w:adjustRightInd w:val="0"/>
        <w:ind w:left="720" w:firstLine="0"/>
        <w:rPr>
          <w:sz w:val="24"/>
          <w:szCs w:val="24"/>
        </w:rPr>
      </w:pPr>
    </w:p>
    <w:p w14:paraId="4C2B699A" w14:textId="77777777" w:rsidR="00165EBE" w:rsidRDefault="00165EBE" w:rsidP="00165EBE">
      <w:pPr>
        <w:adjustRightInd w:val="0"/>
        <w:rPr>
          <w:sz w:val="24"/>
          <w:szCs w:val="24"/>
        </w:rPr>
      </w:pPr>
    </w:p>
    <w:p w14:paraId="1C63F7F5" w14:textId="77777777" w:rsidR="00165EBE" w:rsidRPr="00165EBE" w:rsidRDefault="00165EBE" w:rsidP="00165EBE">
      <w:pPr>
        <w:adjustRightInd w:val="0"/>
        <w:rPr>
          <w:sz w:val="24"/>
          <w:szCs w:val="24"/>
        </w:rPr>
      </w:pPr>
    </w:p>
    <w:p w14:paraId="2E1026D0" w14:textId="76951866" w:rsidR="001272AD" w:rsidRPr="00F32C9A" w:rsidRDefault="001272AD" w:rsidP="00F32C9A">
      <w:pPr>
        <w:pStyle w:val="Titolo2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bookmarkStart w:id="12" w:name="_Toc124107928"/>
      <w:r w:rsidRPr="00F32C9A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lastRenderedPageBreak/>
        <w:t>infortuni</w:t>
      </w:r>
      <w:bookmarkEnd w:id="12"/>
    </w:p>
    <w:p w14:paraId="446E07AF" w14:textId="77777777" w:rsidR="001272AD" w:rsidRDefault="001272AD" w:rsidP="001272AD">
      <w:pPr>
        <w:pStyle w:val="Paragrafoelenco"/>
        <w:numPr>
          <w:ilvl w:val="0"/>
          <w:numId w:val="33"/>
        </w:numPr>
      </w:pPr>
    </w:p>
    <w:p w14:paraId="185F95DA" w14:textId="3612E0E2" w:rsidR="00126047" w:rsidRPr="00126047" w:rsidRDefault="001272AD" w:rsidP="00126047">
      <w:pPr>
        <w:pStyle w:val="Paragrafoelenco"/>
        <w:numPr>
          <w:ilvl w:val="0"/>
          <w:numId w:val="50"/>
        </w:numPr>
        <w:rPr>
          <w:sz w:val="24"/>
          <w:szCs w:val="24"/>
          <w:lang w:bidi="he-IL"/>
        </w:rPr>
      </w:pPr>
      <w:r w:rsidRPr="004C5B69">
        <w:rPr>
          <w:sz w:val="24"/>
          <w:szCs w:val="24"/>
          <w:lang w:bidi="he-IL"/>
        </w:rPr>
        <w:t xml:space="preserve">In caso di infortunio, lo studente è obbligato a segnalare immediatamente l’accaduto al docente preposto alla vigilanza, sia per eventuale soccorso, sia perché ne venga data tempestiva segnalazione - entro le 24 ore - alla Compagnia Assicuratrice, alla Polizia di Stato, all’INAIL, al Ministero dell’Istruzione e del Merito e al U.S.P. secondo quanto prescritto dalla normativa in vigore. </w:t>
      </w:r>
    </w:p>
    <w:p w14:paraId="40A6960A" w14:textId="65BA429D" w:rsidR="00683A6B" w:rsidRPr="00126047" w:rsidRDefault="001272AD" w:rsidP="004C5B69">
      <w:pPr>
        <w:pStyle w:val="Paragrafoelenco"/>
        <w:numPr>
          <w:ilvl w:val="0"/>
          <w:numId w:val="50"/>
        </w:numPr>
      </w:pPr>
      <w:r w:rsidRPr="004C5B69">
        <w:rPr>
          <w:sz w:val="24"/>
          <w:szCs w:val="24"/>
          <w:lang w:bidi="he-IL"/>
        </w:rPr>
        <w:t>La responsabilità della omessa, ritardata o non corretta segnalazione dell’infortunio ricade esclusivamente sullo studente infortunato</w:t>
      </w:r>
    </w:p>
    <w:p w14:paraId="19913A55" w14:textId="77777777" w:rsidR="00126047" w:rsidRDefault="00126047" w:rsidP="00126047">
      <w:pPr>
        <w:pStyle w:val="Paragrafoelenco"/>
        <w:numPr>
          <w:ilvl w:val="0"/>
          <w:numId w:val="50"/>
        </w:numPr>
        <w:rPr>
          <w:sz w:val="24"/>
          <w:szCs w:val="24"/>
          <w:lang w:bidi="he-IL"/>
        </w:rPr>
      </w:pPr>
      <w:r w:rsidRPr="00126047">
        <w:rPr>
          <w:sz w:val="24"/>
          <w:szCs w:val="24"/>
          <w:lang w:bidi="he-IL"/>
        </w:rPr>
        <w:t>Il docente in servizio segnalerà tempestivamente all’Ufficio del Dirigente scolastico, compilando e</w:t>
      </w:r>
      <w:r>
        <w:rPr>
          <w:sz w:val="24"/>
          <w:szCs w:val="24"/>
          <w:lang w:bidi="he-IL"/>
        </w:rPr>
        <w:t xml:space="preserve"> </w:t>
      </w:r>
      <w:r w:rsidRPr="00126047">
        <w:rPr>
          <w:sz w:val="24"/>
          <w:szCs w:val="24"/>
          <w:lang w:bidi="he-IL"/>
        </w:rPr>
        <w:t>sottoscrivendo l’apposito modulo di denuncia d’infortunio, tutti gli incidenti anche di minor gravità</w:t>
      </w:r>
      <w:r>
        <w:rPr>
          <w:sz w:val="24"/>
          <w:szCs w:val="24"/>
          <w:lang w:bidi="he-IL"/>
        </w:rPr>
        <w:t xml:space="preserve"> </w:t>
      </w:r>
      <w:r w:rsidRPr="00126047">
        <w:rPr>
          <w:sz w:val="24"/>
          <w:szCs w:val="24"/>
          <w:lang w:bidi="he-IL"/>
        </w:rPr>
        <w:t xml:space="preserve">che si dovessero verificare nel corso dell’attività sportiva. </w:t>
      </w:r>
    </w:p>
    <w:p w14:paraId="4F2EDC6C" w14:textId="08F99546" w:rsidR="00126047" w:rsidRPr="00126047" w:rsidRDefault="00126047" w:rsidP="00126047">
      <w:pPr>
        <w:pStyle w:val="Paragrafoelenco"/>
        <w:ind w:left="360" w:firstLine="0"/>
        <w:rPr>
          <w:sz w:val="24"/>
          <w:szCs w:val="24"/>
          <w:lang w:bidi="he-IL"/>
        </w:rPr>
      </w:pPr>
    </w:p>
    <w:p w14:paraId="0D4A085C" w14:textId="6E3F9625" w:rsidR="00126047" w:rsidRPr="007B08E7" w:rsidRDefault="00126047" w:rsidP="00126047">
      <w:pPr>
        <w:pStyle w:val="Paragrafoelenco"/>
        <w:ind w:left="360" w:firstLine="0"/>
      </w:pPr>
    </w:p>
    <w:sectPr w:rsidR="00126047" w:rsidRPr="007B08E7" w:rsidSect="0044694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D4CEB" w14:textId="77777777" w:rsidR="00B92B9A" w:rsidRDefault="00B92B9A" w:rsidP="00523283">
      <w:pPr>
        <w:spacing w:after="0" w:line="240" w:lineRule="auto"/>
      </w:pPr>
      <w:r>
        <w:separator/>
      </w:r>
    </w:p>
  </w:endnote>
  <w:endnote w:type="continuationSeparator" w:id="0">
    <w:p w14:paraId="023E7E6E" w14:textId="77777777" w:rsidR="00B92B9A" w:rsidRDefault="00B92B9A" w:rsidP="0052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 Ref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852406"/>
      <w:docPartObj>
        <w:docPartGallery w:val="Page Numbers (Bottom of Page)"/>
        <w:docPartUnique/>
      </w:docPartObj>
    </w:sdtPr>
    <w:sdtEndPr/>
    <w:sdtContent>
      <w:p w14:paraId="2F5C5A55" w14:textId="37CDB059" w:rsidR="0044694B" w:rsidRDefault="0044694B">
        <w:pPr>
          <w:pStyle w:val="Pidipagina"/>
        </w:pPr>
        <w:r>
          <w:rPr>
            <w:smallCaps/>
          </w:rPr>
          <w:t>Regolamen</w:t>
        </w:r>
        <w:r w:rsidR="00D56BC1">
          <w:rPr>
            <w:smallCaps/>
          </w:rPr>
          <w:t>to per l’utilizzo della palestra – all. 10</w:t>
        </w:r>
        <w:r>
          <w:rPr>
            <w:smallCaps/>
          </w:rPr>
          <w:t xml:space="preserve"> Regolamento di Istituto</w:t>
        </w:r>
        <w:r>
          <w:rPr>
            <w:smallCaps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6218C">
          <w:rPr>
            <w:noProof/>
          </w:rPr>
          <w:t>5</w:t>
        </w:r>
        <w:r>
          <w:fldChar w:fldCharType="end"/>
        </w:r>
      </w:p>
    </w:sdtContent>
  </w:sdt>
  <w:p w14:paraId="01E6C0AA" w14:textId="6F842538" w:rsidR="00B92B9A" w:rsidRDefault="00B92B9A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A9E04" w14:textId="77777777" w:rsidR="00B92B9A" w:rsidRDefault="00B92B9A" w:rsidP="00523283">
      <w:pPr>
        <w:spacing w:after="0" w:line="240" w:lineRule="auto"/>
      </w:pPr>
      <w:r>
        <w:separator/>
      </w:r>
    </w:p>
  </w:footnote>
  <w:footnote w:type="continuationSeparator" w:id="0">
    <w:p w14:paraId="12FE4DFA" w14:textId="77777777" w:rsidR="00B92B9A" w:rsidRDefault="00B92B9A" w:rsidP="0052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9FFFF" w14:textId="19A69FFD" w:rsidR="00B92B9A" w:rsidRDefault="00B92B9A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63DF"/>
    <w:multiLevelType w:val="hybridMultilevel"/>
    <w:tmpl w:val="FABEE6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D320D"/>
    <w:multiLevelType w:val="hybridMultilevel"/>
    <w:tmpl w:val="ABB4BC6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05A419C3"/>
    <w:multiLevelType w:val="hybridMultilevel"/>
    <w:tmpl w:val="E44E36E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F38F6"/>
    <w:multiLevelType w:val="hybridMultilevel"/>
    <w:tmpl w:val="F0B841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AF5C48"/>
    <w:multiLevelType w:val="hybridMultilevel"/>
    <w:tmpl w:val="88C8E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306B0"/>
    <w:multiLevelType w:val="hybridMultilevel"/>
    <w:tmpl w:val="95BE0E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577201"/>
    <w:multiLevelType w:val="hybridMultilevel"/>
    <w:tmpl w:val="A63CF4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FF32D1"/>
    <w:multiLevelType w:val="hybridMultilevel"/>
    <w:tmpl w:val="58784F58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BD2AB2"/>
    <w:multiLevelType w:val="hybridMultilevel"/>
    <w:tmpl w:val="6F0EC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84491"/>
    <w:multiLevelType w:val="hybridMultilevel"/>
    <w:tmpl w:val="2AD0BE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5A6B57"/>
    <w:multiLevelType w:val="hybridMultilevel"/>
    <w:tmpl w:val="4C48E8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CD6E2D"/>
    <w:multiLevelType w:val="hybridMultilevel"/>
    <w:tmpl w:val="B058D3E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208CFE3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CA897B4">
      <w:start w:val="4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1D3573"/>
    <w:multiLevelType w:val="hybridMultilevel"/>
    <w:tmpl w:val="6E80AB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E078B1"/>
    <w:multiLevelType w:val="hybridMultilevel"/>
    <w:tmpl w:val="03C6169E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7C7123"/>
    <w:multiLevelType w:val="hybridMultilevel"/>
    <w:tmpl w:val="8FECB3CC"/>
    <w:lvl w:ilvl="0" w:tplc="723CC18C">
      <w:start w:val="1"/>
      <w:numFmt w:val="decimal"/>
      <w:lvlText w:val="Art. %1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8E7A68"/>
    <w:multiLevelType w:val="hybridMultilevel"/>
    <w:tmpl w:val="68BC9662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C7912F0"/>
    <w:multiLevelType w:val="hybridMultilevel"/>
    <w:tmpl w:val="48180E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B58D1"/>
    <w:multiLevelType w:val="hybridMultilevel"/>
    <w:tmpl w:val="274279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04161F"/>
    <w:multiLevelType w:val="hybridMultilevel"/>
    <w:tmpl w:val="274279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5D158D"/>
    <w:multiLevelType w:val="hybridMultilevel"/>
    <w:tmpl w:val="E2BA84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0B2646"/>
    <w:multiLevelType w:val="hybridMultilevel"/>
    <w:tmpl w:val="0A98D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0C549B"/>
    <w:multiLevelType w:val="hybridMultilevel"/>
    <w:tmpl w:val="1A1CEB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781958"/>
    <w:multiLevelType w:val="hybridMultilevel"/>
    <w:tmpl w:val="274279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1B5E9D"/>
    <w:multiLevelType w:val="hybridMultilevel"/>
    <w:tmpl w:val="FABEE6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FDC55D8"/>
    <w:multiLevelType w:val="hybridMultilevel"/>
    <w:tmpl w:val="674438D2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07545C5"/>
    <w:multiLevelType w:val="hybridMultilevel"/>
    <w:tmpl w:val="D01A01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0945B41"/>
    <w:multiLevelType w:val="hybridMultilevel"/>
    <w:tmpl w:val="33E2E6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6A4E90"/>
    <w:multiLevelType w:val="hybridMultilevel"/>
    <w:tmpl w:val="674438D2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5EA7E81"/>
    <w:multiLevelType w:val="hybridMultilevel"/>
    <w:tmpl w:val="D50A86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65A5C"/>
    <w:multiLevelType w:val="hybridMultilevel"/>
    <w:tmpl w:val="274279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E383E51"/>
    <w:multiLevelType w:val="hybridMultilevel"/>
    <w:tmpl w:val="13E826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3A2E28"/>
    <w:multiLevelType w:val="hybridMultilevel"/>
    <w:tmpl w:val="D3248C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E65E8E"/>
    <w:multiLevelType w:val="hybridMultilevel"/>
    <w:tmpl w:val="68BC9662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2A2152D"/>
    <w:multiLevelType w:val="hybridMultilevel"/>
    <w:tmpl w:val="1C1251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58D72A5"/>
    <w:multiLevelType w:val="hybridMultilevel"/>
    <w:tmpl w:val="D41A72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F16146"/>
    <w:multiLevelType w:val="hybridMultilevel"/>
    <w:tmpl w:val="2AD0BE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3617297"/>
    <w:multiLevelType w:val="hybridMultilevel"/>
    <w:tmpl w:val="95F8DD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F27C97"/>
    <w:multiLevelType w:val="hybridMultilevel"/>
    <w:tmpl w:val="274279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9CB00D5"/>
    <w:multiLevelType w:val="hybridMultilevel"/>
    <w:tmpl w:val="3F502E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D11424"/>
    <w:multiLevelType w:val="hybridMultilevel"/>
    <w:tmpl w:val="DA3CC3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646597"/>
    <w:multiLevelType w:val="hybridMultilevel"/>
    <w:tmpl w:val="525E7688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1745E90"/>
    <w:multiLevelType w:val="hybridMultilevel"/>
    <w:tmpl w:val="88849A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0145C9"/>
    <w:multiLevelType w:val="hybridMultilevel"/>
    <w:tmpl w:val="DC4CFB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B154F7"/>
    <w:multiLevelType w:val="hybridMultilevel"/>
    <w:tmpl w:val="80247F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5F1039"/>
    <w:multiLevelType w:val="hybridMultilevel"/>
    <w:tmpl w:val="2AFA08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A767FF8"/>
    <w:multiLevelType w:val="hybridMultilevel"/>
    <w:tmpl w:val="976232F8"/>
    <w:lvl w:ilvl="0" w:tplc="BA4458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D8C6084"/>
    <w:multiLevelType w:val="hybridMultilevel"/>
    <w:tmpl w:val="274279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F404404"/>
    <w:multiLevelType w:val="hybridMultilevel"/>
    <w:tmpl w:val="3F7859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826E5A"/>
    <w:multiLevelType w:val="hybridMultilevel"/>
    <w:tmpl w:val="607E5F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22197C"/>
    <w:multiLevelType w:val="hybridMultilevel"/>
    <w:tmpl w:val="274279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1"/>
  </w:num>
  <w:num w:numId="3">
    <w:abstractNumId w:val="26"/>
  </w:num>
  <w:num w:numId="4">
    <w:abstractNumId w:val="47"/>
  </w:num>
  <w:num w:numId="5">
    <w:abstractNumId w:val="38"/>
  </w:num>
  <w:num w:numId="6">
    <w:abstractNumId w:val="16"/>
  </w:num>
  <w:num w:numId="7">
    <w:abstractNumId w:val="8"/>
  </w:num>
  <w:num w:numId="8">
    <w:abstractNumId w:val="28"/>
  </w:num>
  <w:num w:numId="9">
    <w:abstractNumId w:val="17"/>
  </w:num>
  <w:num w:numId="10">
    <w:abstractNumId w:val="45"/>
  </w:num>
  <w:num w:numId="11">
    <w:abstractNumId w:val="49"/>
  </w:num>
  <w:num w:numId="12">
    <w:abstractNumId w:val="37"/>
  </w:num>
  <w:num w:numId="13">
    <w:abstractNumId w:val="46"/>
  </w:num>
  <w:num w:numId="14">
    <w:abstractNumId w:val="22"/>
  </w:num>
  <w:num w:numId="15">
    <w:abstractNumId w:val="11"/>
  </w:num>
  <w:num w:numId="16">
    <w:abstractNumId w:val="18"/>
  </w:num>
  <w:num w:numId="17">
    <w:abstractNumId w:val="29"/>
  </w:num>
  <w:num w:numId="18">
    <w:abstractNumId w:val="40"/>
  </w:num>
  <w:num w:numId="19">
    <w:abstractNumId w:val="3"/>
  </w:num>
  <w:num w:numId="20">
    <w:abstractNumId w:val="33"/>
  </w:num>
  <w:num w:numId="21">
    <w:abstractNumId w:val="13"/>
  </w:num>
  <w:num w:numId="22">
    <w:abstractNumId w:val="7"/>
  </w:num>
  <w:num w:numId="23">
    <w:abstractNumId w:val="30"/>
  </w:num>
  <w:num w:numId="24">
    <w:abstractNumId w:val="12"/>
  </w:num>
  <w:num w:numId="25">
    <w:abstractNumId w:val="1"/>
  </w:num>
  <w:num w:numId="26">
    <w:abstractNumId w:val="32"/>
  </w:num>
  <w:num w:numId="27">
    <w:abstractNumId w:val="15"/>
  </w:num>
  <w:num w:numId="28">
    <w:abstractNumId w:val="35"/>
  </w:num>
  <w:num w:numId="29">
    <w:abstractNumId w:val="9"/>
  </w:num>
  <w:num w:numId="30">
    <w:abstractNumId w:val="44"/>
  </w:num>
  <w:num w:numId="31">
    <w:abstractNumId w:val="43"/>
  </w:num>
  <w:num w:numId="32">
    <w:abstractNumId w:val="27"/>
  </w:num>
  <w:num w:numId="33">
    <w:abstractNumId w:val="14"/>
  </w:num>
  <w:num w:numId="34">
    <w:abstractNumId w:val="19"/>
  </w:num>
  <w:num w:numId="35">
    <w:abstractNumId w:val="24"/>
  </w:num>
  <w:num w:numId="36">
    <w:abstractNumId w:val="25"/>
  </w:num>
  <w:num w:numId="37">
    <w:abstractNumId w:val="23"/>
  </w:num>
  <w:num w:numId="38">
    <w:abstractNumId w:val="48"/>
  </w:num>
  <w:num w:numId="39">
    <w:abstractNumId w:val="0"/>
  </w:num>
  <w:num w:numId="40">
    <w:abstractNumId w:val="6"/>
  </w:num>
  <w:num w:numId="41">
    <w:abstractNumId w:val="4"/>
  </w:num>
  <w:num w:numId="42">
    <w:abstractNumId w:val="42"/>
  </w:num>
  <w:num w:numId="43">
    <w:abstractNumId w:val="41"/>
  </w:num>
  <w:num w:numId="44">
    <w:abstractNumId w:val="39"/>
  </w:num>
  <w:num w:numId="45">
    <w:abstractNumId w:val="34"/>
  </w:num>
  <w:num w:numId="46">
    <w:abstractNumId w:val="10"/>
  </w:num>
  <w:num w:numId="47">
    <w:abstractNumId w:val="20"/>
  </w:num>
  <w:num w:numId="48">
    <w:abstractNumId w:val="5"/>
  </w:num>
  <w:num w:numId="49">
    <w:abstractNumId w:val="2"/>
  </w:num>
  <w:num w:numId="50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9E"/>
    <w:rsid w:val="000053C9"/>
    <w:rsid w:val="000067F5"/>
    <w:rsid w:val="0002106C"/>
    <w:rsid w:val="000326AC"/>
    <w:rsid w:val="00051653"/>
    <w:rsid w:val="00055E73"/>
    <w:rsid w:val="0008382C"/>
    <w:rsid w:val="00086B2E"/>
    <w:rsid w:val="00094B65"/>
    <w:rsid w:val="000A5940"/>
    <w:rsid w:val="000C1CD5"/>
    <w:rsid w:val="000C7B78"/>
    <w:rsid w:val="000D2752"/>
    <w:rsid w:val="000D5E26"/>
    <w:rsid w:val="000D7340"/>
    <w:rsid w:val="000E3F4D"/>
    <w:rsid w:val="000F4706"/>
    <w:rsid w:val="00104974"/>
    <w:rsid w:val="00114CD9"/>
    <w:rsid w:val="00126047"/>
    <w:rsid w:val="001272AD"/>
    <w:rsid w:val="00165BC0"/>
    <w:rsid w:val="00165EBE"/>
    <w:rsid w:val="00175F1C"/>
    <w:rsid w:val="00181C43"/>
    <w:rsid w:val="00187389"/>
    <w:rsid w:val="00187DA7"/>
    <w:rsid w:val="001A3F3D"/>
    <w:rsid w:val="001A7BD4"/>
    <w:rsid w:val="001B0E49"/>
    <w:rsid w:val="001B239E"/>
    <w:rsid w:val="001C34C5"/>
    <w:rsid w:val="002039FB"/>
    <w:rsid w:val="002057CD"/>
    <w:rsid w:val="00210071"/>
    <w:rsid w:val="00214992"/>
    <w:rsid w:val="00216418"/>
    <w:rsid w:val="00225C16"/>
    <w:rsid w:val="00227E2E"/>
    <w:rsid w:val="002642B2"/>
    <w:rsid w:val="002657C0"/>
    <w:rsid w:val="00265A85"/>
    <w:rsid w:val="002747F1"/>
    <w:rsid w:val="00294D8F"/>
    <w:rsid w:val="002A40A4"/>
    <w:rsid w:val="002A7BC9"/>
    <w:rsid w:val="002E1F31"/>
    <w:rsid w:val="002E6AA3"/>
    <w:rsid w:val="002F232C"/>
    <w:rsid w:val="002F7A5D"/>
    <w:rsid w:val="003017E5"/>
    <w:rsid w:val="003047BC"/>
    <w:rsid w:val="00312AD9"/>
    <w:rsid w:val="00312B2E"/>
    <w:rsid w:val="00312C00"/>
    <w:rsid w:val="00324141"/>
    <w:rsid w:val="00343653"/>
    <w:rsid w:val="003552AC"/>
    <w:rsid w:val="003B5A09"/>
    <w:rsid w:val="003C3788"/>
    <w:rsid w:val="003C6A88"/>
    <w:rsid w:val="003D3A2F"/>
    <w:rsid w:val="003D3FAC"/>
    <w:rsid w:val="003E3C4C"/>
    <w:rsid w:val="00417165"/>
    <w:rsid w:val="00421EC5"/>
    <w:rsid w:val="00431E28"/>
    <w:rsid w:val="00432291"/>
    <w:rsid w:val="0044694B"/>
    <w:rsid w:val="00452C8E"/>
    <w:rsid w:val="004563B0"/>
    <w:rsid w:val="00457899"/>
    <w:rsid w:val="0046218C"/>
    <w:rsid w:val="0048749E"/>
    <w:rsid w:val="004879C5"/>
    <w:rsid w:val="004B7D5A"/>
    <w:rsid w:val="004C032C"/>
    <w:rsid w:val="004C5B69"/>
    <w:rsid w:val="004D7CD5"/>
    <w:rsid w:val="004E2F22"/>
    <w:rsid w:val="004F299C"/>
    <w:rsid w:val="004F3922"/>
    <w:rsid w:val="004F4714"/>
    <w:rsid w:val="0051196D"/>
    <w:rsid w:val="00512FF2"/>
    <w:rsid w:val="005175F0"/>
    <w:rsid w:val="00523283"/>
    <w:rsid w:val="005354EC"/>
    <w:rsid w:val="00540C9D"/>
    <w:rsid w:val="00544B00"/>
    <w:rsid w:val="00545DC4"/>
    <w:rsid w:val="00552A3A"/>
    <w:rsid w:val="005705D7"/>
    <w:rsid w:val="005900BF"/>
    <w:rsid w:val="005A1323"/>
    <w:rsid w:val="005A43E0"/>
    <w:rsid w:val="005C23AA"/>
    <w:rsid w:val="005C787B"/>
    <w:rsid w:val="005E0C00"/>
    <w:rsid w:val="005E34EE"/>
    <w:rsid w:val="005E5DCF"/>
    <w:rsid w:val="00607DB6"/>
    <w:rsid w:val="006226C6"/>
    <w:rsid w:val="00637530"/>
    <w:rsid w:val="00643EF0"/>
    <w:rsid w:val="0065289E"/>
    <w:rsid w:val="00655EFE"/>
    <w:rsid w:val="00666241"/>
    <w:rsid w:val="006733B6"/>
    <w:rsid w:val="00683A6B"/>
    <w:rsid w:val="00687E67"/>
    <w:rsid w:val="00692910"/>
    <w:rsid w:val="00697302"/>
    <w:rsid w:val="006A01B4"/>
    <w:rsid w:val="006A61E1"/>
    <w:rsid w:val="006D0058"/>
    <w:rsid w:val="006E141D"/>
    <w:rsid w:val="006F4A62"/>
    <w:rsid w:val="00701F30"/>
    <w:rsid w:val="00741958"/>
    <w:rsid w:val="007500B4"/>
    <w:rsid w:val="00755C21"/>
    <w:rsid w:val="00755E68"/>
    <w:rsid w:val="00780144"/>
    <w:rsid w:val="0079603E"/>
    <w:rsid w:val="007A4AA2"/>
    <w:rsid w:val="007B08E7"/>
    <w:rsid w:val="007B137D"/>
    <w:rsid w:val="007C528D"/>
    <w:rsid w:val="007D1A93"/>
    <w:rsid w:val="007D7D81"/>
    <w:rsid w:val="007E1A75"/>
    <w:rsid w:val="007F5553"/>
    <w:rsid w:val="00844BCD"/>
    <w:rsid w:val="00864752"/>
    <w:rsid w:val="0087193B"/>
    <w:rsid w:val="0087666A"/>
    <w:rsid w:val="00896E74"/>
    <w:rsid w:val="008A6CD1"/>
    <w:rsid w:val="008B4326"/>
    <w:rsid w:val="008B5AF9"/>
    <w:rsid w:val="008E2051"/>
    <w:rsid w:val="008F0143"/>
    <w:rsid w:val="008F72A6"/>
    <w:rsid w:val="00901C29"/>
    <w:rsid w:val="00931C83"/>
    <w:rsid w:val="00935C74"/>
    <w:rsid w:val="00957900"/>
    <w:rsid w:val="00963F84"/>
    <w:rsid w:val="0098093C"/>
    <w:rsid w:val="00986F66"/>
    <w:rsid w:val="009A7D5A"/>
    <w:rsid w:val="009D195C"/>
    <w:rsid w:val="009F3EB5"/>
    <w:rsid w:val="00A04261"/>
    <w:rsid w:val="00A15C5B"/>
    <w:rsid w:val="00A37478"/>
    <w:rsid w:val="00A37971"/>
    <w:rsid w:val="00A575F0"/>
    <w:rsid w:val="00A57698"/>
    <w:rsid w:val="00A72858"/>
    <w:rsid w:val="00A754BD"/>
    <w:rsid w:val="00A87860"/>
    <w:rsid w:val="00AB2373"/>
    <w:rsid w:val="00AB56D2"/>
    <w:rsid w:val="00AD1F03"/>
    <w:rsid w:val="00AD23ED"/>
    <w:rsid w:val="00AD7BF3"/>
    <w:rsid w:val="00AF16E2"/>
    <w:rsid w:val="00B02026"/>
    <w:rsid w:val="00B0431E"/>
    <w:rsid w:val="00B22A0E"/>
    <w:rsid w:val="00B4639B"/>
    <w:rsid w:val="00B757EE"/>
    <w:rsid w:val="00B92B9A"/>
    <w:rsid w:val="00BA321F"/>
    <w:rsid w:val="00BA4354"/>
    <w:rsid w:val="00BA6E43"/>
    <w:rsid w:val="00BB170E"/>
    <w:rsid w:val="00BC1F1C"/>
    <w:rsid w:val="00BC405A"/>
    <w:rsid w:val="00BD1979"/>
    <w:rsid w:val="00BE54CD"/>
    <w:rsid w:val="00C01661"/>
    <w:rsid w:val="00C17B51"/>
    <w:rsid w:val="00C616F2"/>
    <w:rsid w:val="00C66E8A"/>
    <w:rsid w:val="00C83C52"/>
    <w:rsid w:val="00C95D9B"/>
    <w:rsid w:val="00C97CAA"/>
    <w:rsid w:val="00CC26D1"/>
    <w:rsid w:val="00CD5029"/>
    <w:rsid w:val="00CE56F9"/>
    <w:rsid w:val="00CF2BEA"/>
    <w:rsid w:val="00CF7E69"/>
    <w:rsid w:val="00D00267"/>
    <w:rsid w:val="00D051E6"/>
    <w:rsid w:val="00D13CFB"/>
    <w:rsid w:val="00D23B38"/>
    <w:rsid w:val="00D24837"/>
    <w:rsid w:val="00D45FBF"/>
    <w:rsid w:val="00D4683F"/>
    <w:rsid w:val="00D473B8"/>
    <w:rsid w:val="00D56BC1"/>
    <w:rsid w:val="00D6214E"/>
    <w:rsid w:val="00D6237E"/>
    <w:rsid w:val="00D64637"/>
    <w:rsid w:val="00D74367"/>
    <w:rsid w:val="00D92FF8"/>
    <w:rsid w:val="00D95CE4"/>
    <w:rsid w:val="00DA2698"/>
    <w:rsid w:val="00DA52BC"/>
    <w:rsid w:val="00DB0076"/>
    <w:rsid w:val="00DC1120"/>
    <w:rsid w:val="00DD17DD"/>
    <w:rsid w:val="00DD4624"/>
    <w:rsid w:val="00DE498E"/>
    <w:rsid w:val="00DF149E"/>
    <w:rsid w:val="00E03798"/>
    <w:rsid w:val="00E11515"/>
    <w:rsid w:val="00E14E26"/>
    <w:rsid w:val="00E1773E"/>
    <w:rsid w:val="00E21FD0"/>
    <w:rsid w:val="00E22A86"/>
    <w:rsid w:val="00E22F4D"/>
    <w:rsid w:val="00E34011"/>
    <w:rsid w:val="00E6011E"/>
    <w:rsid w:val="00E620C5"/>
    <w:rsid w:val="00E80F87"/>
    <w:rsid w:val="00E842E7"/>
    <w:rsid w:val="00E97316"/>
    <w:rsid w:val="00EA2373"/>
    <w:rsid w:val="00EA6FF1"/>
    <w:rsid w:val="00EB75EE"/>
    <w:rsid w:val="00EC4A4E"/>
    <w:rsid w:val="00ED4C0C"/>
    <w:rsid w:val="00EE6817"/>
    <w:rsid w:val="00EF11A7"/>
    <w:rsid w:val="00F12505"/>
    <w:rsid w:val="00F23BDF"/>
    <w:rsid w:val="00F32C9A"/>
    <w:rsid w:val="00F37D56"/>
    <w:rsid w:val="00F60EC4"/>
    <w:rsid w:val="00F6235B"/>
    <w:rsid w:val="00F84FD1"/>
    <w:rsid w:val="00F87705"/>
    <w:rsid w:val="00F9347E"/>
    <w:rsid w:val="00F936A8"/>
    <w:rsid w:val="00F93DAC"/>
    <w:rsid w:val="00FB34EF"/>
    <w:rsid w:val="00FB7798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77007AD"/>
  <w15:chartTrackingRefBased/>
  <w15:docId w15:val="{475B8B8F-217C-4DAD-9815-732F921B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56D2"/>
  </w:style>
  <w:style w:type="paragraph" w:styleId="Titolo1">
    <w:name w:val="heading 1"/>
    <w:basedOn w:val="Normale"/>
    <w:next w:val="Normale"/>
    <w:link w:val="Titolo1Carattere"/>
    <w:uiPriority w:val="1"/>
    <w:qFormat/>
    <w:rsid w:val="00487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E1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48749E"/>
    <w:pPr>
      <w:widowControl w:val="0"/>
      <w:autoSpaceDE w:val="0"/>
      <w:autoSpaceDN w:val="0"/>
      <w:spacing w:before="79" w:after="0" w:line="240" w:lineRule="auto"/>
      <w:ind w:left="392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171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link w:val="Titolo5Carattere"/>
    <w:uiPriority w:val="9"/>
    <w:unhideWhenUsed/>
    <w:qFormat/>
    <w:rsid w:val="0048749E"/>
    <w:pPr>
      <w:widowControl w:val="0"/>
      <w:autoSpaceDE w:val="0"/>
      <w:autoSpaceDN w:val="0"/>
      <w:spacing w:after="0" w:line="240" w:lineRule="auto"/>
      <w:ind w:left="392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4D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7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48749E"/>
    <w:pPr>
      <w:spacing w:after="100"/>
    </w:pPr>
  </w:style>
  <w:style w:type="paragraph" w:styleId="Titolosommario">
    <w:name w:val="TOC Heading"/>
    <w:basedOn w:val="Titolo1"/>
    <w:next w:val="Normale"/>
    <w:uiPriority w:val="39"/>
    <w:unhideWhenUsed/>
    <w:qFormat/>
    <w:rsid w:val="0048749E"/>
    <w:pPr>
      <w:outlineLvl w:val="9"/>
    </w:pPr>
    <w:rPr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8749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874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8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749E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8749E"/>
    <w:pPr>
      <w:widowControl w:val="0"/>
      <w:autoSpaceDE w:val="0"/>
      <w:autoSpaceDN w:val="0"/>
      <w:spacing w:after="0" w:line="240" w:lineRule="auto"/>
      <w:ind w:left="676" w:hanging="285"/>
      <w:jc w:val="both"/>
    </w:pPr>
    <w:rPr>
      <w:rFonts w:ascii="Times New Roman" w:eastAsia="Times New Roman" w:hAnsi="Times New Roman" w:cs="Times New Roman"/>
    </w:rPr>
  </w:style>
  <w:style w:type="paragraph" w:styleId="Sommario3">
    <w:name w:val="toc 3"/>
    <w:basedOn w:val="Normale"/>
    <w:next w:val="Normale"/>
    <w:autoRedefine/>
    <w:uiPriority w:val="39"/>
    <w:unhideWhenUsed/>
    <w:rsid w:val="001A3F3D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1A3F3D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E1A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7E1A75"/>
    <w:pPr>
      <w:spacing w:after="100"/>
      <w:ind w:left="220"/>
    </w:pPr>
  </w:style>
  <w:style w:type="table" w:styleId="Grigliatabella">
    <w:name w:val="Table Grid"/>
    <w:basedOn w:val="Tabellanormale"/>
    <w:uiPriority w:val="39"/>
    <w:rsid w:val="00D0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intenso">
    <w:name w:val="Intense Reference"/>
    <w:basedOn w:val="Carpredefinitoparagrafo"/>
    <w:uiPriority w:val="32"/>
    <w:qFormat/>
    <w:rsid w:val="000D7340"/>
    <w:rPr>
      <w:b/>
      <w:bCs/>
      <w:smallCaps/>
      <w:color w:val="4472C4" w:themeColor="accent1"/>
      <w:spacing w:val="5"/>
    </w:rPr>
  </w:style>
  <w:style w:type="paragraph" w:customStyle="1" w:styleId="Default">
    <w:name w:val="Default"/>
    <w:rsid w:val="003D3F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171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BC40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BC405A"/>
    <w:pPr>
      <w:widowControl w:val="0"/>
      <w:autoSpaceDE w:val="0"/>
      <w:autoSpaceDN w:val="0"/>
      <w:spacing w:before="11" w:after="0" w:line="240" w:lineRule="auto"/>
      <w:ind w:left="112"/>
    </w:pPr>
    <w:rPr>
      <w:rFonts w:ascii="Calibri" w:eastAsia="Calibri" w:hAnsi="Calibri" w:cs="Calibri"/>
      <w:b/>
      <w:bCs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"/>
    <w:rsid w:val="00BC405A"/>
    <w:rPr>
      <w:rFonts w:ascii="Calibri" w:eastAsia="Calibri" w:hAnsi="Calibri" w:cs="Calibri"/>
      <w:b/>
      <w:bCs/>
      <w:sz w:val="44"/>
      <w:szCs w:val="44"/>
    </w:rPr>
  </w:style>
  <w:style w:type="paragraph" w:customStyle="1" w:styleId="TableParagraph">
    <w:name w:val="Table Paragraph"/>
    <w:basedOn w:val="Normale"/>
    <w:uiPriority w:val="1"/>
    <w:qFormat/>
    <w:rsid w:val="00BC405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523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3283"/>
  </w:style>
  <w:style w:type="paragraph" w:styleId="Pidipagina">
    <w:name w:val="footer"/>
    <w:basedOn w:val="Normale"/>
    <w:link w:val="PidipaginaCarattere"/>
    <w:uiPriority w:val="99"/>
    <w:unhideWhenUsed/>
    <w:rsid w:val="00523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3283"/>
  </w:style>
  <w:style w:type="paragraph" w:styleId="Nessunaspaziatura">
    <w:name w:val="No Spacing"/>
    <w:uiPriority w:val="1"/>
    <w:qFormat/>
    <w:rsid w:val="00A37478"/>
    <w:pPr>
      <w:spacing w:after="0" w:line="240" w:lineRule="auto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4D8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97302"/>
    <w:pPr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97302"/>
    <w:rPr>
      <w:rFonts w:ascii="Consolas" w:eastAsia="Calibri" w:hAnsi="Consolas" w:cs="Times New Roman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355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0A3D1-6306-4055-A1AF-9E4D307D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7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ESPOSITO</dc:creator>
  <cp:keywords/>
  <dc:description/>
  <cp:lastModifiedBy>Nicoletta</cp:lastModifiedBy>
  <cp:revision>153</cp:revision>
  <dcterms:created xsi:type="dcterms:W3CDTF">2022-10-12T14:13:00Z</dcterms:created>
  <dcterms:modified xsi:type="dcterms:W3CDTF">2023-02-15T17:50:00Z</dcterms:modified>
</cp:coreProperties>
</file>