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5E" w:rsidRDefault="002E5B5E" w:rsidP="00B75AC4">
      <w:pPr>
        <w:tabs>
          <w:tab w:val="center" w:pos="7513"/>
          <w:tab w:val="right" w:leader="dot" w:pos="9639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6FE94A0E" wp14:editId="63CADF7D">
            <wp:extent cx="6076950" cy="123825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B5E" w:rsidRDefault="002E5B5E" w:rsidP="00B75AC4">
      <w:pPr>
        <w:tabs>
          <w:tab w:val="center" w:pos="7513"/>
          <w:tab w:val="right" w:leader="dot" w:pos="9639"/>
        </w:tabs>
        <w:jc w:val="center"/>
        <w:rPr>
          <w:b/>
        </w:rPr>
      </w:pPr>
    </w:p>
    <w:p w:rsidR="00B75AC4" w:rsidRDefault="00B75AC4" w:rsidP="00B75AC4">
      <w:pPr>
        <w:tabs>
          <w:tab w:val="center" w:pos="7513"/>
          <w:tab w:val="right" w:leader="dot" w:pos="9639"/>
        </w:tabs>
        <w:jc w:val="center"/>
        <w:rPr>
          <w:b/>
        </w:rPr>
      </w:pPr>
      <w:bookmarkStart w:id="0" w:name="_GoBack"/>
      <w:bookmarkEnd w:id="0"/>
      <w:r>
        <w:rPr>
          <w:b/>
        </w:rPr>
        <w:t>VERBALE G.L.O</w:t>
      </w:r>
    </w:p>
    <w:p w:rsidR="00B75AC4" w:rsidRDefault="001359F2" w:rsidP="00B75AC4">
      <w:pPr>
        <w:jc w:val="center"/>
        <w:rPr>
          <w:b/>
        </w:rPr>
      </w:pPr>
      <w:r>
        <w:rPr>
          <w:b/>
        </w:rPr>
        <w:t>ANNO SCOLASTICO 2020/2021</w:t>
      </w:r>
    </w:p>
    <w:p w:rsidR="00B75AC4" w:rsidRDefault="00B75AC4" w:rsidP="00B75AC4"/>
    <w:p w:rsidR="00B75AC4" w:rsidRDefault="00B75AC4" w:rsidP="001359F2">
      <w:pPr>
        <w:jc w:val="center"/>
      </w:pPr>
      <w:r>
        <w:t xml:space="preserve">Verbale N. </w:t>
      </w:r>
      <w:proofErr w:type="gramStart"/>
      <w:r w:rsidR="00AD2579">
        <w:t>1</w:t>
      </w:r>
      <w:r>
        <w:t xml:space="preserve">  del</w:t>
      </w:r>
      <w:proofErr w:type="gramEnd"/>
    </w:p>
    <w:p w:rsidR="00B75AC4" w:rsidRDefault="00B75AC4" w:rsidP="00B75AC4"/>
    <w:p w:rsidR="00B75AC4" w:rsidRDefault="00B75AC4" w:rsidP="00B75AC4">
      <w:pPr>
        <w:tabs>
          <w:tab w:val="left" w:pos="720"/>
        </w:tabs>
      </w:pPr>
      <w:r>
        <w:t xml:space="preserve">Il </w:t>
      </w:r>
      <w:proofErr w:type="gramStart"/>
      <w:r>
        <w:t xml:space="preserve">giorno  </w:t>
      </w:r>
      <w:r w:rsidR="001359F2">
        <w:t>…</w:t>
      </w:r>
      <w:proofErr w:type="gramEnd"/>
      <w:r w:rsidR="001359F2">
        <w:t>……..</w:t>
      </w:r>
      <w:r>
        <w:t xml:space="preserve">del </w:t>
      </w:r>
      <w:r w:rsidR="001359F2">
        <w:t>mese di novembre  dell’anno 2020</w:t>
      </w:r>
      <w:r>
        <w:t xml:space="preserve">, alle </w:t>
      </w:r>
      <w:r w:rsidR="001359F2">
        <w:t xml:space="preserve">ore  </w:t>
      </w:r>
      <w:r>
        <w:t>……….. nell’aula……</w:t>
      </w:r>
      <w:r w:rsidR="001359F2">
        <w:t xml:space="preserve">……… della sede </w:t>
      </w:r>
      <w:proofErr w:type="gramStart"/>
      <w:r w:rsidR="001359F2">
        <w:t>dell’ I.S.</w:t>
      </w:r>
      <w:proofErr w:type="gramEnd"/>
      <w:r w:rsidR="001359F2">
        <w:t xml:space="preserve"> “Carlo Alberto Dalla Chiesa”</w:t>
      </w:r>
      <w:r>
        <w:t xml:space="preserve">, in Via </w:t>
      </w:r>
      <w:r w:rsidR="001359F2">
        <w:t>Sicilia</w:t>
      </w:r>
      <w:r>
        <w:t xml:space="preserve"> </w:t>
      </w:r>
      <w:r w:rsidR="001359F2">
        <w:t>60 Afragola, Napoli,</w:t>
      </w:r>
      <w:r>
        <w:t xml:space="preserve"> </w:t>
      </w:r>
      <w:r w:rsidR="001359F2">
        <w:t>si riunisce il G.L.O</w:t>
      </w:r>
      <w:r>
        <w:t xml:space="preserve">. </w:t>
      </w:r>
      <w:r w:rsidR="001359F2">
        <w:t>(Gruppo di Lavoro Operativo)</w:t>
      </w:r>
      <w:r>
        <w:t xml:space="preserve"> dell’alunno/a………….. per trattare i seguenti argomenti posti all’ordine del giorno:</w:t>
      </w:r>
    </w:p>
    <w:p w:rsidR="00B75AC4" w:rsidRDefault="00B75AC4" w:rsidP="00B75AC4">
      <w:pPr>
        <w:tabs>
          <w:tab w:val="left" w:pos="360"/>
        </w:tabs>
        <w:suppressAutoHyphens/>
        <w:spacing w:before="0" w:line="240" w:lineRule="auto"/>
        <w:ind w:left="360"/>
      </w:pPr>
      <w:r>
        <w:t>1) Osservazioni iniziali;</w:t>
      </w:r>
    </w:p>
    <w:p w:rsidR="00B75AC4" w:rsidRDefault="00B75AC4" w:rsidP="00B75AC4">
      <w:pPr>
        <w:tabs>
          <w:tab w:val="left" w:pos="360"/>
        </w:tabs>
        <w:suppressAutoHyphens/>
        <w:spacing w:before="0" w:line="240" w:lineRule="auto"/>
        <w:ind w:left="360"/>
      </w:pPr>
      <w:r>
        <w:t>2) Linee programmatiche;</w:t>
      </w:r>
    </w:p>
    <w:p w:rsidR="00B75AC4" w:rsidRDefault="00B75AC4" w:rsidP="00B75AC4">
      <w:pPr>
        <w:tabs>
          <w:tab w:val="left" w:pos="360"/>
        </w:tabs>
        <w:suppressAutoHyphens/>
        <w:spacing w:before="0" w:line="240" w:lineRule="auto"/>
        <w:ind w:left="360"/>
      </w:pPr>
      <w:r>
        <w:t xml:space="preserve">3) Distribuzione orario di sostegno alla classe, </w:t>
      </w:r>
      <w:r w:rsidR="001359F2">
        <w:t>richiesta di orario ridotto</w:t>
      </w:r>
      <w:r>
        <w:t>;</w:t>
      </w:r>
    </w:p>
    <w:p w:rsidR="00B75AC4" w:rsidRDefault="00B75AC4" w:rsidP="00B75AC4">
      <w:pPr>
        <w:tabs>
          <w:tab w:val="left" w:pos="360"/>
        </w:tabs>
        <w:suppressAutoHyphens/>
        <w:spacing w:before="0" w:line="240" w:lineRule="auto"/>
        <w:ind w:left="360"/>
      </w:pPr>
      <w:r>
        <w:t>4) Approvazione di partecipazioni a Progetti e PCTO Stage (solo classi triennio)</w:t>
      </w:r>
    </w:p>
    <w:p w:rsidR="00B75AC4" w:rsidRDefault="00B75AC4" w:rsidP="00B75AC4">
      <w:r>
        <w:t xml:space="preserve">Presiede la riunione   il Prof. </w:t>
      </w:r>
      <w:r w:rsidR="008B3095">
        <w:t>/</w:t>
      </w:r>
      <w:r>
        <w:t xml:space="preserve">la </w:t>
      </w:r>
      <w:proofErr w:type="gramStart"/>
      <w:r>
        <w:t xml:space="preserve">Prof.ssa  </w:t>
      </w:r>
      <w:r w:rsidR="001359F2">
        <w:t>…</w:t>
      </w:r>
      <w:proofErr w:type="gramEnd"/>
      <w:r w:rsidR="001359F2">
        <w:t>…………….</w:t>
      </w:r>
      <w:r>
        <w:t xml:space="preserve"> su delega del D.S. Prof.</w:t>
      </w:r>
      <w:r w:rsidR="008B3095">
        <w:t xml:space="preserve"> </w:t>
      </w:r>
      <w:r w:rsidR="001359F2">
        <w:t xml:space="preserve">Vincenzo </w:t>
      </w:r>
      <w:proofErr w:type="gramStart"/>
      <w:r w:rsidR="001359F2">
        <w:t>Montesano</w:t>
      </w:r>
      <w:r w:rsidR="008B3095">
        <w:t>,</w:t>
      </w:r>
      <w:r>
        <w:t xml:space="preserve">  in</w:t>
      </w:r>
      <w:proofErr w:type="gramEnd"/>
      <w:r>
        <w:t xml:space="preserve"> </w:t>
      </w:r>
      <w:r w:rsidR="008B3095">
        <w:t>qualità di Coordinatore di classe. F</w:t>
      </w:r>
      <w:r>
        <w:t>unge da Segretario verbalizzante il Prof. / Prof.ssa</w:t>
      </w:r>
      <w:r w:rsidR="008B3095">
        <w:t>…………………</w:t>
      </w:r>
      <w:proofErr w:type="gramStart"/>
      <w:r w:rsidR="008B3095">
        <w:t>…….</w:t>
      </w:r>
      <w:proofErr w:type="gramEnd"/>
      <w:r w:rsidR="008B3095">
        <w:t>.</w:t>
      </w:r>
      <w:r>
        <w:t xml:space="preserve">   partecipan</w:t>
      </w:r>
      <w:r w:rsidR="008B3095">
        <w:t xml:space="preserve">o i genitori </w:t>
      </w:r>
      <w:r>
        <w:t>dell’alunno/a Sig.ra…………</w:t>
      </w:r>
      <w:proofErr w:type="gramStart"/>
      <w:r>
        <w:t>…….</w:t>
      </w:r>
      <w:proofErr w:type="spellStart"/>
      <w:proofErr w:type="gramEnd"/>
      <w:r>
        <w:t>Sig</w:t>
      </w:r>
      <w:proofErr w:type="spellEnd"/>
      <w:r>
        <w:t>………………. mentre per la componente medica è present</w:t>
      </w:r>
      <w:r w:rsidR="00AD2579">
        <w:t xml:space="preserve">e </w:t>
      </w:r>
      <w:proofErr w:type="gramStart"/>
      <w:r w:rsidR="00AD2579">
        <w:t xml:space="preserve">il  </w:t>
      </w:r>
      <w:proofErr w:type="spellStart"/>
      <w:r w:rsidR="00AD2579">
        <w:t>Dott</w:t>
      </w:r>
      <w:proofErr w:type="spellEnd"/>
      <w:proofErr w:type="gramEnd"/>
      <w:r w:rsidR="00AD2579">
        <w:t xml:space="preserve"> …………………la d</w:t>
      </w:r>
      <w:r w:rsidR="008B3095">
        <w:t>ott.ssa……….ASL ……..</w:t>
      </w:r>
      <w:r>
        <w:t>.</w:t>
      </w:r>
    </w:p>
    <w:p w:rsidR="00B75AC4" w:rsidRDefault="00B75AC4" w:rsidP="00B75AC4">
      <w:r>
        <w:t>Sono presenti i docenti elencati nella seguente tabella:</w:t>
      </w:r>
    </w:p>
    <w:p w:rsidR="00B75AC4" w:rsidRDefault="00B75AC4" w:rsidP="00B75AC4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2"/>
        <w:gridCol w:w="2903"/>
        <w:gridCol w:w="2826"/>
      </w:tblGrid>
      <w:tr w:rsidR="00B75AC4" w:rsidTr="00B75AC4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Docente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Materia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Sostituito dal Prof. o Assente</w:t>
            </w:r>
          </w:p>
        </w:tc>
      </w:tr>
      <w:tr w:rsidR="00B75AC4" w:rsidTr="008B309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</w:tr>
      <w:tr w:rsidR="00B75AC4" w:rsidTr="008B309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</w:tr>
      <w:tr w:rsidR="00B75AC4" w:rsidTr="008B309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</w:tr>
      <w:tr w:rsidR="00B75AC4" w:rsidTr="008B309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</w:tr>
      <w:tr w:rsidR="00B75AC4" w:rsidTr="008B309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</w:tr>
      <w:tr w:rsidR="00B75AC4" w:rsidTr="008B309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B75AC4" w:rsidTr="008B309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</w:tr>
      <w:tr w:rsidR="00B75AC4" w:rsidTr="008B309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</w:tr>
      <w:tr w:rsidR="00B75AC4" w:rsidTr="008B309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</w:tr>
      <w:tr w:rsidR="00B75AC4" w:rsidTr="008B309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</w:tr>
      <w:tr w:rsidR="00B75AC4" w:rsidTr="008B309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</w:tr>
      <w:tr w:rsidR="00B75AC4" w:rsidTr="008B309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</w:tr>
      <w:tr w:rsidR="00B75AC4" w:rsidTr="008B309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B75AC4" w:rsidTr="008B309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</w:tr>
      <w:tr w:rsidR="00B75AC4" w:rsidTr="008B309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B75AC4" w:rsidTr="008B309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</w:tr>
      <w:tr w:rsidR="00B75AC4" w:rsidTr="008B309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pPr>
              <w:autoSpaceDE w:val="0"/>
              <w:autoSpaceDN w:val="0"/>
              <w:adjustRightInd w:val="0"/>
            </w:pPr>
          </w:p>
        </w:tc>
      </w:tr>
    </w:tbl>
    <w:p w:rsidR="00B75AC4" w:rsidRDefault="00B75AC4" w:rsidP="00B75AC4">
      <w:pPr>
        <w:widowControl w:val="0"/>
        <w:rPr>
          <w:snapToGrid w:val="0"/>
        </w:rPr>
      </w:pPr>
    </w:p>
    <w:p w:rsidR="00B75AC4" w:rsidRDefault="00B75AC4" w:rsidP="00B75AC4">
      <w:pPr>
        <w:widowControl w:val="0"/>
      </w:pPr>
      <w:r>
        <w:t>Si passa alla discussione dei punti all’ordine del giorno:</w:t>
      </w:r>
    </w:p>
    <w:p w:rsidR="00B75AC4" w:rsidRDefault="00B75AC4" w:rsidP="00B75AC4">
      <w:pPr>
        <w:numPr>
          <w:ilvl w:val="0"/>
          <w:numId w:val="1"/>
        </w:numPr>
        <w:suppressAutoHyphens/>
        <w:spacing w:before="0" w:line="240" w:lineRule="auto"/>
        <w:ind w:left="0" w:firstLine="0"/>
      </w:pPr>
      <w:r>
        <w:rPr>
          <w:b/>
        </w:rPr>
        <w:t>1</w:t>
      </w:r>
      <w:r>
        <w:t>) Osservazioni iniziali. (</w:t>
      </w:r>
      <w:r w:rsidR="008B3095">
        <w:rPr>
          <w:b/>
          <w:u w:val="single"/>
        </w:rPr>
        <w:t>CASO GLO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Operativo  DECIDA</w:t>
      </w:r>
      <w:proofErr w:type="gramEnd"/>
      <w:r>
        <w:rPr>
          <w:b/>
          <w:u w:val="single"/>
        </w:rPr>
        <w:t xml:space="preserve"> PER UN PEI DIFFERENZIATO</w:t>
      </w:r>
      <w:r>
        <w:t>)</w:t>
      </w:r>
    </w:p>
    <w:p w:rsidR="00B75AC4" w:rsidRDefault="00B75AC4" w:rsidP="00B75AC4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spacing w:before="0" w:line="240" w:lineRule="auto"/>
        <w:ind w:left="426" w:hanging="66"/>
      </w:pPr>
      <w:r>
        <w:lastRenderedPageBreak/>
        <w:t xml:space="preserve"> Apre la discussione sui punti all’ordine del giorno la Prof.ssa/ il Prof</w:t>
      </w:r>
      <w:r w:rsidR="008B3095">
        <w:t>…</w:t>
      </w:r>
      <w:proofErr w:type="gramStart"/>
      <w:r w:rsidR="008B3095">
        <w:t>…….</w:t>
      </w:r>
      <w:proofErr w:type="gramEnd"/>
      <w:r>
        <w:t xml:space="preserve">, la quale/il quale, illustra la situazione didattico-disciplinare dell’allievo/a e sottolinea che l’alunno/a nella fase di osservazione ha evidenziato tali competenze e abilità di base con riferimento alle aree sotto indicate: </w:t>
      </w:r>
    </w:p>
    <w:p w:rsidR="00B75AC4" w:rsidRDefault="00B75AC4" w:rsidP="00B75AC4">
      <w:pPr>
        <w:rPr>
          <w:b/>
        </w:rPr>
      </w:pPr>
      <w:r>
        <w:rPr>
          <w:b/>
        </w:rPr>
        <w:t>AREA DELL’AUTONOMIA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345"/>
        <w:gridCol w:w="1345"/>
        <w:gridCol w:w="1345"/>
        <w:gridCol w:w="1345"/>
        <w:gridCol w:w="2514"/>
      </w:tblGrid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 xml:space="preserve">Gestisce da solo le proprie necessità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Quasi 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Qualche volta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Sta migliorando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Spesso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r>
              <w:t xml:space="preserve">Sempre </w:t>
            </w:r>
          </w:p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 xml:space="preserve">Si muove con disinvoltura nell’ambiente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 xml:space="preserve">E’ autonomo nell’esecuzione dei compiti in classe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Si impegna nelle attività assegnate come compito a  casa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 xml:space="preserve">Porta il materiale didattico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 xml:space="preserve">Ha cura del proprio materiale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</w:tr>
    </w:tbl>
    <w:p w:rsidR="00B75AC4" w:rsidRDefault="00B75AC4" w:rsidP="00B75AC4">
      <w:pPr>
        <w:rPr>
          <w:b/>
        </w:rPr>
      </w:pPr>
      <w:r>
        <w:rPr>
          <w:b/>
        </w:rPr>
        <w:t>AREA AFFETTIVO RELAZIONALE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345"/>
        <w:gridCol w:w="1345"/>
        <w:gridCol w:w="1345"/>
        <w:gridCol w:w="1345"/>
        <w:gridCol w:w="2514"/>
      </w:tblGrid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rPr>
                <w:b/>
              </w:rPr>
              <w:t xml:space="preserve">Relazione con i docenti curriculari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Quasi 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Qualche volta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Sta migliorando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Spesso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r>
              <w:t xml:space="preserve">Sempre </w:t>
            </w:r>
          </w:p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 xml:space="preserve">E’ disponibile a collaborare 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Riconosce il loro ruolo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Si impegna nelle attività da loro proposte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Si impegna solo in presenza del docente specializzato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rPr>
                <w:b/>
              </w:rPr>
              <w:t xml:space="preserve">Relazione con i docenti specializzati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Quasi 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Qualche volta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Sta migliorando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Spesso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r>
              <w:t xml:space="preserve">Sempre </w:t>
            </w:r>
          </w:p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 xml:space="preserve">E’ disponibile a collaborare   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Riconosce il loro ruolo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 xml:space="preserve">Chiede spontaneamente di affidargli attività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Si impegna nelle attività da loro proposte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Accetta il suo aiuto collaborare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</w:tr>
    </w:tbl>
    <w:p w:rsidR="00B75AC4" w:rsidRDefault="00B75AC4" w:rsidP="00B75AC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345"/>
        <w:gridCol w:w="1345"/>
        <w:gridCol w:w="1345"/>
        <w:gridCol w:w="1345"/>
        <w:gridCol w:w="2656"/>
      </w:tblGrid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rPr>
                <w:b/>
              </w:rPr>
              <w:t>Relazione con gli assistenti specialistici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Quasi 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Qualche volta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Sta migliorando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Spesso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r>
              <w:t xml:space="preserve">Sempre </w:t>
            </w:r>
          </w:p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lastRenderedPageBreak/>
              <w:t xml:space="preserve">E’ disponibile a collaborare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Riconosce il loro ruolo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Si impegna nelle attività da loro proposte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Chiede spontaneamente di affidargli attività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Accetta il suo aiuto collaborare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rPr>
                <w:b/>
              </w:rPr>
              <w:t xml:space="preserve">Relazione con i compagni di classe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Qualche volta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Sta migliorando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Spesso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r>
              <w:t xml:space="preserve">Sempre </w:t>
            </w:r>
          </w:p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 xml:space="preserve">E’ in buoni rapporti con tutti     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 xml:space="preserve">Si sente accettato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Accetta le decisioni della maggioranza del gruppo classe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</w:tr>
    </w:tbl>
    <w:p w:rsidR="00B75AC4" w:rsidRDefault="00B75AC4" w:rsidP="00B75AC4">
      <w:pPr>
        <w:rPr>
          <w:b/>
        </w:rPr>
      </w:pPr>
      <w:r>
        <w:rPr>
          <w:b/>
        </w:rPr>
        <w:t xml:space="preserve">AREA LINGUISTICO COMUNICATIVA </w:t>
      </w:r>
    </w:p>
    <w:p w:rsidR="00B75AC4" w:rsidRDefault="00B75AC4" w:rsidP="00B75AC4">
      <w:r>
        <w:t xml:space="preserve"> Lingua italiana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345"/>
        <w:gridCol w:w="1345"/>
        <w:gridCol w:w="1345"/>
        <w:gridCol w:w="1345"/>
        <w:gridCol w:w="2656"/>
      </w:tblGrid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 xml:space="preserve">Racconta il vissuto personale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Quasi 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Qualche volta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Sta migliorando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Spesso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r>
              <w:t xml:space="preserve">Sempre </w:t>
            </w:r>
          </w:p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Usa la parola frase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Comprende e ripete brevi storie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 xml:space="preserve">Possiede i prerequisiti per la lettura e la scrittura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 xml:space="preserve">Possiede l’abilità di base di lettura e scrittura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Formula frasi usando tempi verbali corretti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Possiede correttezza grammaticale e ortografica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</w:tr>
    </w:tbl>
    <w:p w:rsidR="00B75AC4" w:rsidRDefault="00B75AC4" w:rsidP="00B75AC4">
      <w:r>
        <w:rPr>
          <w:b/>
        </w:rPr>
        <w:t xml:space="preserve"> Ambito spazio/ temporale</w:t>
      </w:r>
      <w:r>
        <w:t xml:space="preserve">;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345"/>
        <w:gridCol w:w="1345"/>
        <w:gridCol w:w="1345"/>
        <w:gridCol w:w="1345"/>
        <w:gridCol w:w="2656"/>
      </w:tblGrid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 xml:space="preserve">Possiede rapporti e relazioni spazio-temporali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Quasi 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Qualche volta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Sta migliorando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Spesso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r>
              <w:t xml:space="preserve">Sempre </w:t>
            </w:r>
          </w:p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Riconosce gli elementi di un evento storico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Decodifica i simboli (cartelli stradali etc.)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 xml:space="preserve">Conosce ed usa linguaggi specifici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</w:tr>
    </w:tbl>
    <w:p w:rsidR="00B75AC4" w:rsidRDefault="00B75AC4" w:rsidP="00B75AC4">
      <w:pPr>
        <w:rPr>
          <w:b/>
        </w:rPr>
      </w:pPr>
      <w:r>
        <w:rPr>
          <w:b/>
        </w:rPr>
        <w:t xml:space="preserve">Lingua comunitaria/Lingue comunitarie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345"/>
        <w:gridCol w:w="1345"/>
        <w:gridCol w:w="1345"/>
        <w:gridCol w:w="1345"/>
        <w:gridCol w:w="2656"/>
      </w:tblGrid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 xml:space="preserve">Riconosce e ripete </w:t>
            </w:r>
            <w:r>
              <w:lastRenderedPageBreak/>
              <w:t>elementi di lingua inglese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lastRenderedPageBreak/>
              <w:t>Quasi 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 xml:space="preserve">Qualche </w:t>
            </w:r>
            <w:r>
              <w:lastRenderedPageBreak/>
              <w:t>volta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lastRenderedPageBreak/>
              <w:t xml:space="preserve">Sta </w:t>
            </w:r>
            <w:r>
              <w:lastRenderedPageBreak/>
              <w:t>migliorando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lastRenderedPageBreak/>
              <w:t>Spesso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r>
              <w:t xml:space="preserve">Sempre </w:t>
            </w:r>
          </w:p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lastRenderedPageBreak/>
              <w:t>Riconosce e ripete elementi di lingua francese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Dialoga brevemente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 xml:space="preserve">Applica ad esercizi regole apprese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</w:tr>
    </w:tbl>
    <w:p w:rsidR="00B75AC4" w:rsidRDefault="00B75AC4" w:rsidP="00B75AC4">
      <w:pPr>
        <w:rPr>
          <w:b/>
        </w:rPr>
      </w:pPr>
      <w:r>
        <w:rPr>
          <w:b/>
        </w:rPr>
        <w:t>AREA LOGICO MATEMATICA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345"/>
        <w:gridCol w:w="1345"/>
        <w:gridCol w:w="1345"/>
        <w:gridCol w:w="1345"/>
        <w:gridCol w:w="2656"/>
      </w:tblGrid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 xml:space="preserve">Possiede i prerequisiti per lo sviluppo di abilità logico matematiche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Quasi 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Qualche volta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Sta migliorando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Spesso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r>
              <w:t xml:space="preserve">Sempre </w:t>
            </w:r>
          </w:p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Possiede il concetto di numero naturale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 xml:space="preserve">Riconosce e usa simboli numerici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 xml:space="preserve">Esegue addizioni e sottrazioni in concreto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Esegue le quattro operazioni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Quasi 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Qualche volta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Sta migliorando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Spesso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>
            <w:r>
              <w:t xml:space="preserve">Sempre </w:t>
            </w:r>
          </w:p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Trova la soluzione a semplici quesiti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Ricava informazioni dall’osservazione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</w:tr>
      <w:tr w:rsidR="00B75AC4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C4" w:rsidRDefault="00B75AC4">
            <w:r>
              <w:t>Descrive in sequenza le fasi di un’ attività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/>
        </w:tc>
      </w:tr>
    </w:tbl>
    <w:p w:rsidR="00B75AC4" w:rsidRDefault="00B75AC4" w:rsidP="00B75AC4"/>
    <w:p w:rsidR="00B75AC4" w:rsidRDefault="00B75AC4" w:rsidP="00B75AC4">
      <w:r>
        <w:t>Il prof. ……………………………………espone quanto emerso dalla fase di preliminare osservazione ………</w:t>
      </w:r>
      <w:proofErr w:type="gramStart"/>
      <w:r>
        <w:t>…….</w:t>
      </w:r>
      <w:proofErr w:type="gramEnd"/>
      <w:r>
        <w:t>.</w:t>
      </w:r>
    </w:p>
    <w:p w:rsidR="00B75AC4" w:rsidRDefault="00B75AC4" w:rsidP="00B75AC4">
      <w:r>
        <w:t>………………………………………………………………………………………………………………………………………………………………</w:t>
      </w:r>
    </w:p>
    <w:p w:rsidR="00B75AC4" w:rsidRDefault="00B75AC4" w:rsidP="00B75AC4">
      <w:pPr>
        <w:rPr>
          <w:u w:val="single"/>
        </w:rPr>
      </w:pPr>
      <w:r>
        <w:rPr>
          <w:u w:val="single"/>
        </w:rPr>
        <w:t>-</w:t>
      </w:r>
      <w:proofErr w:type="gramStart"/>
      <w:r>
        <w:rPr>
          <w:u w:val="single"/>
        </w:rPr>
        <w:t>Alunni  (</w:t>
      </w:r>
      <w:proofErr w:type="gramEnd"/>
      <w:r>
        <w:rPr>
          <w:u w:val="single"/>
        </w:rPr>
        <w:t>classi biennio)</w:t>
      </w:r>
    </w:p>
    <w:p w:rsidR="00B75AC4" w:rsidRDefault="00B75AC4" w:rsidP="00B75AC4">
      <w:r>
        <w:t>Con particolare riferimento al progetto di vita dell’alunno si evidenziano</w:t>
      </w:r>
    </w:p>
    <w:p w:rsidR="00B75AC4" w:rsidRDefault="00B75AC4" w:rsidP="00B75AC4">
      <w:pPr>
        <w:numPr>
          <w:ilvl w:val="0"/>
          <w:numId w:val="2"/>
        </w:numPr>
      </w:pPr>
      <w:r>
        <w:t xml:space="preserve">punti di forza □   Buon livello cognitivo </w:t>
      </w:r>
      <w:proofErr w:type="gramStart"/>
      <w:r>
        <w:t>generale  □</w:t>
      </w:r>
      <w:proofErr w:type="gramEnd"/>
      <w:r>
        <w:t xml:space="preserve">   Disponibilità alle interazioni sociali positive □   Forte interessamento alle esperienze di manipolazioni  □   Disponibile alle attività motorie e </w:t>
      </w:r>
      <w:proofErr w:type="spellStart"/>
      <w:r>
        <w:t>ludiformi</w:t>
      </w:r>
      <w:proofErr w:type="spellEnd"/>
      <w:r>
        <w:t xml:space="preserve"> □   Manifesta apertamente le proprie emozioni ……………………………………………………….</w:t>
      </w:r>
    </w:p>
    <w:p w:rsidR="00B75AC4" w:rsidRDefault="00B75AC4" w:rsidP="00B75AC4">
      <w:pPr>
        <w:numPr>
          <w:ilvl w:val="0"/>
          <w:numId w:val="2"/>
        </w:numPr>
      </w:pPr>
      <w:r>
        <w:t xml:space="preserve">punti di criticità… □   Insufficiente grado di autonomia personale □   Insofferenza alle regole di convivenza; □   Insufficiente capacità a gestire i conflitti interpersonali. □   Scarsa autostima  </w:t>
      </w:r>
    </w:p>
    <w:p w:rsidR="00B75AC4" w:rsidRDefault="00B75AC4" w:rsidP="00B75AC4">
      <w:r>
        <w:t>-Alunni classi (classi triennio)</w:t>
      </w:r>
    </w:p>
    <w:p w:rsidR="00B75AC4" w:rsidRDefault="00B75AC4" w:rsidP="00B75AC4">
      <w:r>
        <w:t>Con particolare riferimento al progetto di vita dell’alunno si evidenziano</w:t>
      </w:r>
    </w:p>
    <w:p w:rsidR="00B75AC4" w:rsidRDefault="00B75AC4" w:rsidP="00B75AC4">
      <w:pPr>
        <w:numPr>
          <w:ilvl w:val="0"/>
          <w:numId w:val="3"/>
        </w:numPr>
      </w:pPr>
      <w:r>
        <w:t>punti di forza……………………………………………………….</w:t>
      </w:r>
    </w:p>
    <w:p w:rsidR="00B75AC4" w:rsidRDefault="00B75AC4" w:rsidP="00B75AC4">
      <w:pPr>
        <w:numPr>
          <w:ilvl w:val="0"/>
          <w:numId w:val="3"/>
        </w:numPr>
      </w:pPr>
      <w:r>
        <w:t>punti di criticità……………………………………………………….</w:t>
      </w:r>
    </w:p>
    <w:p w:rsidR="00B75AC4" w:rsidRDefault="00B75AC4" w:rsidP="00B75AC4">
      <w:pPr>
        <w:pStyle w:val="Paragrafoelenco"/>
        <w:rPr>
          <w:rFonts w:cs="Arial"/>
        </w:rPr>
      </w:pPr>
      <w:r>
        <w:rPr>
          <w:rFonts w:cs="Arial"/>
        </w:rPr>
        <w:t xml:space="preserve">anche in considerazione della già sperimentata offerta formativa (laboratori integrati, Stage, </w:t>
      </w:r>
      <w:proofErr w:type="spellStart"/>
      <w:r>
        <w:rPr>
          <w:rFonts w:cs="Arial"/>
        </w:rPr>
        <w:t>etc</w:t>
      </w:r>
      <w:proofErr w:type="spellEnd"/>
      <w:r>
        <w:rPr>
          <w:rFonts w:cs="Arial"/>
        </w:rPr>
        <w:t>)</w:t>
      </w:r>
    </w:p>
    <w:p w:rsidR="00B75AC4" w:rsidRDefault="00B75AC4" w:rsidP="00B75AC4">
      <w:pPr>
        <w:pStyle w:val="Paragrafoelenco"/>
        <w:rPr>
          <w:rFonts w:cs="Arial"/>
        </w:rPr>
      </w:pPr>
      <w:r>
        <w:rPr>
          <w:rFonts w:cs="Arial"/>
        </w:rPr>
        <w:t xml:space="preserve">SITUAZIONE RILEVATA DALLA FAMIGLIA prende la parola la sig.ra…………………………………madre dell’alunno…………………………, prende la parola il padre dell’alunno </w:t>
      </w:r>
      <w:proofErr w:type="spellStart"/>
      <w:r>
        <w:rPr>
          <w:rFonts w:cs="Arial"/>
        </w:rPr>
        <w:t>sig</w:t>
      </w:r>
      <w:proofErr w:type="spellEnd"/>
      <w:r>
        <w:rPr>
          <w:rFonts w:cs="Arial"/>
        </w:rPr>
        <w:t>………………………………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 xml:space="preserve">. i quali riferiscono che in questa fase </w:t>
      </w:r>
      <w:proofErr w:type="gramStart"/>
      <w:r>
        <w:rPr>
          <w:rFonts w:cs="Arial"/>
        </w:rPr>
        <w:t>iniziale  hanno</w:t>
      </w:r>
      <w:proofErr w:type="gramEnd"/>
      <w:r>
        <w:rPr>
          <w:rFonts w:cs="Arial"/>
        </w:rPr>
        <w:t xml:space="preserve"> constatato che…………………………………….  </w:t>
      </w:r>
    </w:p>
    <w:p w:rsidR="00B75AC4" w:rsidRDefault="00B75AC4" w:rsidP="00B75AC4">
      <w:pPr>
        <w:pStyle w:val="Paragrafoelenco"/>
        <w:rPr>
          <w:rFonts w:cs="Arial"/>
        </w:rPr>
      </w:pPr>
      <w:r>
        <w:rPr>
          <w:rFonts w:cs="Arial"/>
        </w:rPr>
        <w:t>IPOTESI e/o SUGGERIMENTI DELLA FAMIGLIA …………………………………………………………….</w:t>
      </w:r>
    </w:p>
    <w:p w:rsidR="00B75AC4" w:rsidRDefault="00B75AC4" w:rsidP="00B75AC4">
      <w:pPr>
        <w:pStyle w:val="Paragrafoelenco"/>
        <w:rPr>
          <w:rFonts w:cs="Arial"/>
        </w:rPr>
      </w:pPr>
    </w:p>
    <w:p w:rsidR="00B75AC4" w:rsidRDefault="00B75AC4" w:rsidP="00B75AC4">
      <w:pPr>
        <w:pStyle w:val="Paragrafoelenco"/>
        <w:rPr>
          <w:rFonts w:cs="Arial"/>
        </w:rPr>
      </w:pPr>
      <w:r>
        <w:rPr>
          <w:rFonts w:cs="Arial"/>
        </w:rPr>
        <w:t xml:space="preserve">SITUAZIONE RILEVATA DALLA STRUTTURA </w:t>
      </w:r>
      <w:proofErr w:type="gramStart"/>
      <w:r>
        <w:rPr>
          <w:rFonts w:cs="Arial"/>
        </w:rPr>
        <w:t>SANITARIA  prende</w:t>
      </w:r>
      <w:proofErr w:type="gramEnd"/>
      <w:r>
        <w:rPr>
          <w:rFonts w:cs="Arial"/>
        </w:rPr>
        <w:t xml:space="preserve"> la parola il </w:t>
      </w:r>
      <w:proofErr w:type="spellStart"/>
      <w:r>
        <w:rPr>
          <w:rFonts w:cs="Arial"/>
        </w:rPr>
        <w:t>dott</w:t>
      </w:r>
      <w:proofErr w:type="spellEnd"/>
      <w:r>
        <w:rPr>
          <w:rFonts w:cs="Arial"/>
        </w:rPr>
        <w:t xml:space="preserve">…………Asl RM  </w:t>
      </w:r>
    </w:p>
    <w:p w:rsidR="00B75AC4" w:rsidRDefault="00B75AC4" w:rsidP="00B75AC4">
      <w:pPr>
        <w:pStyle w:val="Paragrafoelenco"/>
        <w:rPr>
          <w:rFonts w:cs="Arial"/>
        </w:rPr>
      </w:pPr>
      <w:r>
        <w:rPr>
          <w:rFonts w:cs="Arial"/>
        </w:rPr>
        <w:lastRenderedPageBreak/>
        <w:t xml:space="preserve">IPOTESI e/o SUGGERIMENTI DELLA STRUTTURA </w:t>
      </w:r>
      <w:proofErr w:type="gramStart"/>
      <w:r>
        <w:rPr>
          <w:rFonts w:cs="Arial"/>
        </w:rPr>
        <w:t>SANITARIA  INTERVENTI</w:t>
      </w:r>
      <w:proofErr w:type="gramEnd"/>
      <w:r>
        <w:rPr>
          <w:rFonts w:cs="Arial"/>
        </w:rPr>
        <w:t xml:space="preserve"> RITENUTI NECESSARI…………………………………………………………………………….. </w:t>
      </w:r>
    </w:p>
    <w:p w:rsidR="00B75AC4" w:rsidRDefault="00B75AC4" w:rsidP="00B75AC4">
      <w:pPr>
        <w:pStyle w:val="Paragrafoelenco"/>
        <w:rPr>
          <w:rFonts w:cs="Arial"/>
        </w:rPr>
      </w:pPr>
      <w:r>
        <w:rPr>
          <w:rFonts w:cs="Arial"/>
        </w:rPr>
        <w:t xml:space="preserve">SITUAZIONE RILEVATA DALL’ASSISTENTE SPECIALISTICO interviene sul punto il </w:t>
      </w:r>
      <w:proofErr w:type="spellStart"/>
      <w:r>
        <w:rPr>
          <w:rFonts w:cs="Arial"/>
        </w:rPr>
        <w:t>dott</w:t>
      </w:r>
      <w:proofErr w:type="spellEnd"/>
      <w:r>
        <w:rPr>
          <w:rFonts w:cs="Arial"/>
        </w:rPr>
        <w:t>….</w:t>
      </w:r>
    </w:p>
    <w:p w:rsidR="00B75AC4" w:rsidRDefault="00B75AC4" w:rsidP="00B75AC4">
      <w:pPr>
        <w:pStyle w:val="Paragrafoelenco"/>
        <w:ind w:left="142"/>
        <w:rPr>
          <w:rFonts w:cs="Arial"/>
        </w:rPr>
      </w:pPr>
      <w:r>
        <w:rPr>
          <w:rFonts w:cs="Arial"/>
          <w:b/>
        </w:rPr>
        <w:t>2</w:t>
      </w:r>
      <w:r>
        <w:rPr>
          <w:rFonts w:cs="Arial"/>
        </w:rPr>
        <w:t>) Linee Programmatiche.</w:t>
      </w:r>
    </w:p>
    <w:p w:rsidR="00B75AC4" w:rsidRDefault="00B75AC4" w:rsidP="00B75AC4">
      <w:pPr>
        <w:pStyle w:val="Paragrafoelenco"/>
        <w:ind w:left="426"/>
        <w:rPr>
          <w:rFonts w:cs="Arial"/>
        </w:rPr>
      </w:pPr>
      <w:r>
        <w:rPr>
          <w:rFonts w:cs="Arial"/>
        </w:rPr>
        <w:t>Per quanto riguarda la programmazione il G.L.O propone per l’alunno un P.E.I. differenziato adeguato alle proprie reali ed effettive capacità dirette a valorizzare la sua formazione a livello cognitivo e relazionale, secondo il principio  di accomodamento ragionevole come principio guida per l’utilizzo delle risorse per il sostegno dei singoli PEI</w:t>
      </w:r>
      <w:r w:rsidR="00AA0B7D">
        <w:rPr>
          <w:rFonts w:cs="Arial"/>
        </w:rPr>
        <w:t xml:space="preserve">, </w:t>
      </w:r>
      <w:r>
        <w:rPr>
          <w:rFonts w:cs="Arial"/>
        </w:rPr>
        <w:t xml:space="preserve">la valutazione sarà dunque  riferita agli obiettivi differenziati definiti dal Pei e non ai programmi ministeriali (Legge 104/92 art. 13 comma 5 e OM 90/01 art.15 commi 4,5,6. </w:t>
      </w:r>
      <w:proofErr w:type="gramStart"/>
      <w:r>
        <w:rPr>
          <w:rFonts w:cs="Arial"/>
        </w:rPr>
        <w:t xml:space="preserve">e  </w:t>
      </w:r>
      <w:proofErr w:type="spellStart"/>
      <w:r>
        <w:rPr>
          <w:rFonts w:cs="Arial"/>
        </w:rPr>
        <w:t>D</w:t>
      </w:r>
      <w:proofErr w:type="gramEnd"/>
      <w:r>
        <w:rPr>
          <w:rFonts w:cs="Arial"/>
        </w:rPr>
        <w:t>.Lgs</w:t>
      </w:r>
      <w:proofErr w:type="spellEnd"/>
      <w:r>
        <w:rPr>
          <w:rFonts w:cs="Arial"/>
        </w:rPr>
        <w:t xml:space="preserve"> 66/2017 art.7 e </w:t>
      </w:r>
      <w:proofErr w:type="spellStart"/>
      <w:r>
        <w:rPr>
          <w:rFonts w:cs="Arial"/>
        </w:rPr>
        <w:t>D.Lgs.</w:t>
      </w:r>
      <w:proofErr w:type="spellEnd"/>
      <w:r>
        <w:rPr>
          <w:rFonts w:cs="Arial"/>
        </w:rPr>
        <w:t xml:space="preserve"> 96/2019)     </w:t>
      </w:r>
    </w:p>
    <w:p w:rsidR="00B75AC4" w:rsidRDefault="00B75AC4" w:rsidP="00B75AC4">
      <w:pPr>
        <w:pStyle w:val="Paragrafoelenco"/>
        <w:ind w:left="426"/>
        <w:rPr>
          <w:rFonts w:cs="Arial"/>
        </w:rPr>
      </w:pPr>
      <w:proofErr w:type="gramStart"/>
      <w:r>
        <w:rPr>
          <w:rFonts w:cs="Arial"/>
        </w:rPr>
        <w:t>Pertanto  ci</w:t>
      </w:r>
      <w:proofErr w:type="gramEnd"/>
      <w:r>
        <w:rPr>
          <w:rFonts w:cs="Arial"/>
        </w:rPr>
        <w:t xml:space="preserve"> si prefigge il raggiungimento dei seguenti obiettivi:  </w:t>
      </w:r>
    </w:p>
    <w:p w:rsidR="00B75AC4" w:rsidRDefault="00B75AC4" w:rsidP="00B75AC4">
      <w:pPr>
        <w:pStyle w:val="Paragrafoelenco"/>
        <w:rPr>
          <w:rFonts w:cs="Arial"/>
        </w:rPr>
      </w:pPr>
      <w:r>
        <w:rPr>
          <w:rFonts w:cs="Arial"/>
        </w:rPr>
        <w:t>1)</w:t>
      </w:r>
      <w:r>
        <w:rPr>
          <w:rFonts w:cs="Arial"/>
        </w:rPr>
        <w:tab/>
        <w:t>Favorire l’integrazione/inclusione sociale;</w:t>
      </w:r>
    </w:p>
    <w:p w:rsidR="00B75AC4" w:rsidRDefault="00B75AC4" w:rsidP="00B75AC4">
      <w:pPr>
        <w:pStyle w:val="Paragrafoelenco"/>
        <w:rPr>
          <w:rFonts w:cs="Arial"/>
        </w:rPr>
      </w:pPr>
      <w:r>
        <w:rPr>
          <w:rFonts w:cs="Arial"/>
        </w:rPr>
        <w:t>2)</w:t>
      </w:r>
      <w:r>
        <w:rPr>
          <w:rFonts w:cs="Arial"/>
        </w:rPr>
        <w:tab/>
        <w:t>Favorire l’integrazione/inclusione scolastica;</w:t>
      </w:r>
    </w:p>
    <w:p w:rsidR="00B75AC4" w:rsidRDefault="00B75AC4" w:rsidP="00B75AC4">
      <w:pPr>
        <w:pStyle w:val="Paragrafoelenco"/>
        <w:ind w:left="1418" w:hanging="698"/>
        <w:rPr>
          <w:rFonts w:cs="Arial"/>
        </w:rPr>
      </w:pPr>
      <w:r>
        <w:rPr>
          <w:rFonts w:cs="Arial"/>
        </w:rPr>
        <w:t>3)</w:t>
      </w:r>
      <w:r>
        <w:rPr>
          <w:rFonts w:cs="Arial"/>
        </w:rPr>
        <w:tab/>
        <w:t xml:space="preserve">Sviluppare l’autonomia sociale </w:t>
      </w:r>
      <w:proofErr w:type="gramStart"/>
      <w:r>
        <w:rPr>
          <w:rFonts w:cs="Arial"/>
        </w:rPr>
        <w:t>e  personale</w:t>
      </w:r>
      <w:proofErr w:type="gramEnd"/>
      <w:r>
        <w:rPr>
          <w:rFonts w:cs="Arial"/>
        </w:rPr>
        <w:t xml:space="preserve"> nello svolgimento delle attività e la resistenza alle piccole frustrazioni.;</w:t>
      </w:r>
    </w:p>
    <w:p w:rsidR="00B75AC4" w:rsidRDefault="00B75AC4" w:rsidP="00B75AC4">
      <w:pPr>
        <w:pStyle w:val="Paragrafoelenco"/>
        <w:rPr>
          <w:rFonts w:cs="Arial"/>
        </w:rPr>
      </w:pPr>
      <w:r>
        <w:rPr>
          <w:rFonts w:cs="Arial"/>
        </w:rPr>
        <w:t>4)</w:t>
      </w:r>
      <w:r>
        <w:rPr>
          <w:rFonts w:cs="Arial"/>
        </w:rPr>
        <w:tab/>
        <w:t>Rafforzare l’autostima;</w:t>
      </w:r>
    </w:p>
    <w:p w:rsidR="00B75AC4" w:rsidRDefault="00B75AC4" w:rsidP="00B75AC4">
      <w:pPr>
        <w:pStyle w:val="Paragrafoelenco"/>
        <w:rPr>
          <w:rFonts w:cs="Arial"/>
        </w:rPr>
      </w:pPr>
      <w:r>
        <w:rPr>
          <w:rFonts w:cs="Arial"/>
        </w:rPr>
        <w:t>5)</w:t>
      </w:r>
      <w:r>
        <w:rPr>
          <w:rFonts w:cs="Arial"/>
        </w:rPr>
        <w:tab/>
        <w:t>Consolidare il livello di organizzazione motoria generale e fine;</w:t>
      </w:r>
    </w:p>
    <w:p w:rsidR="00B75AC4" w:rsidRDefault="00B75AC4" w:rsidP="00B75AC4">
      <w:pPr>
        <w:pStyle w:val="Paragrafoelenco"/>
        <w:rPr>
          <w:rFonts w:cs="Arial"/>
        </w:rPr>
      </w:pPr>
      <w:r>
        <w:rPr>
          <w:rFonts w:cs="Arial"/>
        </w:rPr>
        <w:t>6)</w:t>
      </w:r>
      <w:r>
        <w:rPr>
          <w:rFonts w:cs="Arial"/>
        </w:rPr>
        <w:tab/>
        <w:t>Allungare gradatamente i tempi di attenzione e di resistenza all’impegno;</w:t>
      </w:r>
    </w:p>
    <w:p w:rsidR="00B75AC4" w:rsidRDefault="00B75AC4" w:rsidP="00B75AC4">
      <w:pPr>
        <w:pStyle w:val="Paragrafoelenco"/>
        <w:rPr>
          <w:rFonts w:cs="Arial"/>
        </w:rPr>
      </w:pPr>
      <w:r>
        <w:rPr>
          <w:rFonts w:cs="Arial"/>
        </w:rPr>
        <w:t>7)</w:t>
      </w:r>
      <w:r>
        <w:rPr>
          <w:rFonts w:cs="Arial"/>
        </w:rPr>
        <w:tab/>
        <w:t>Potenziare il livello di cognizione spazio temporale;</w:t>
      </w:r>
    </w:p>
    <w:p w:rsidR="00B75AC4" w:rsidRDefault="00B75AC4" w:rsidP="00B75AC4">
      <w:pPr>
        <w:pStyle w:val="Paragrafoelenco"/>
        <w:ind w:left="1418" w:hanging="698"/>
        <w:rPr>
          <w:rFonts w:cs="Arial"/>
        </w:rPr>
      </w:pPr>
      <w:r>
        <w:rPr>
          <w:rFonts w:cs="Arial"/>
        </w:rPr>
        <w:t>8)</w:t>
      </w:r>
      <w:r>
        <w:rPr>
          <w:rFonts w:cs="Arial"/>
        </w:rPr>
        <w:tab/>
        <w:t xml:space="preserve">Ampliare il livello di sviluppo del linguaggio con attenzione </w:t>
      </w:r>
      <w:proofErr w:type="gramStart"/>
      <w:r>
        <w:rPr>
          <w:rFonts w:cs="Arial"/>
        </w:rPr>
        <w:t>morfosintattico  e</w:t>
      </w:r>
      <w:proofErr w:type="gramEnd"/>
      <w:r>
        <w:rPr>
          <w:rFonts w:cs="Arial"/>
        </w:rPr>
        <w:t xml:space="preserve">  fonologico-articolatorio;</w:t>
      </w:r>
    </w:p>
    <w:p w:rsidR="00B75AC4" w:rsidRDefault="00B75AC4" w:rsidP="00B75AC4">
      <w:pPr>
        <w:pStyle w:val="Paragrafoelenco"/>
        <w:rPr>
          <w:rFonts w:cs="Arial"/>
        </w:rPr>
      </w:pPr>
      <w:r>
        <w:rPr>
          <w:rFonts w:cs="Arial"/>
        </w:rPr>
        <w:t>9)</w:t>
      </w:r>
      <w:r>
        <w:rPr>
          <w:rFonts w:cs="Arial"/>
        </w:rPr>
        <w:tab/>
        <w:t xml:space="preserve">Rispetto delle regole scolastiche e non; </w:t>
      </w:r>
    </w:p>
    <w:p w:rsidR="00B75AC4" w:rsidRDefault="00B75AC4" w:rsidP="00B75AC4">
      <w:pPr>
        <w:pStyle w:val="Paragrafoelenco"/>
        <w:ind w:left="0"/>
        <w:rPr>
          <w:rFonts w:cs="Arial"/>
        </w:rPr>
      </w:pPr>
      <w:r>
        <w:rPr>
          <w:rFonts w:cs="Arial"/>
        </w:rPr>
        <w:t xml:space="preserve">          10)         Prevenire e scoraggiare gli atteggiamenti egocentrici.  </w:t>
      </w:r>
    </w:p>
    <w:p w:rsidR="00B75AC4" w:rsidRDefault="00B75AC4" w:rsidP="00B75AC4">
      <w:pPr>
        <w:pStyle w:val="Paragrafoelenco"/>
        <w:ind w:left="284" w:hanging="142"/>
        <w:rPr>
          <w:rFonts w:cs="Arial"/>
        </w:rPr>
      </w:pPr>
      <w:r>
        <w:rPr>
          <w:rFonts w:cs="Arial"/>
          <w:b/>
        </w:rPr>
        <w:t>3</w:t>
      </w:r>
      <w:r>
        <w:rPr>
          <w:rFonts w:cs="Arial"/>
        </w:rPr>
        <w:t xml:space="preserve">) Distribuzione orario di sostegno alla classe richiesta </w:t>
      </w:r>
      <w:proofErr w:type="gramStart"/>
      <w:r>
        <w:rPr>
          <w:rFonts w:cs="Arial"/>
        </w:rPr>
        <w:t>orario  ridotto</w:t>
      </w:r>
      <w:proofErr w:type="gramEnd"/>
      <w:r w:rsidR="00282F00">
        <w:rPr>
          <w:rFonts w:cs="Arial"/>
        </w:rPr>
        <w:t xml:space="preserve"> (eventuale)</w:t>
      </w:r>
      <w:r>
        <w:rPr>
          <w:rFonts w:cs="Arial"/>
        </w:rPr>
        <w:t xml:space="preserve">; </w:t>
      </w:r>
    </w:p>
    <w:p w:rsidR="00B75AC4" w:rsidRDefault="00B75AC4" w:rsidP="00B75AC4">
      <w:pPr>
        <w:pStyle w:val="Paragrafoelenco"/>
        <w:tabs>
          <w:tab w:val="left" w:pos="360"/>
        </w:tabs>
        <w:suppressAutoHyphens/>
        <w:spacing w:before="0" w:line="240" w:lineRule="auto"/>
        <w:ind w:left="426"/>
        <w:rPr>
          <w:rFonts w:cs="Arial"/>
        </w:rPr>
      </w:pPr>
      <w:r>
        <w:rPr>
          <w:rFonts w:cs="Arial"/>
        </w:rPr>
        <w:t xml:space="preserve">Prende la parola la prof.ssa (docente </w:t>
      </w:r>
      <w:proofErr w:type="gramStart"/>
      <w:r>
        <w:rPr>
          <w:rFonts w:cs="Arial"/>
        </w:rPr>
        <w:t>sostegno)…</w:t>
      </w:r>
      <w:proofErr w:type="gramEnd"/>
      <w:r>
        <w:rPr>
          <w:rFonts w:cs="Arial"/>
        </w:rPr>
        <w:t xml:space="preserve">……………………………………………….. e sottolinea </w:t>
      </w:r>
      <w:proofErr w:type="gramStart"/>
      <w:r>
        <w:rPr>
          <w:rFonts w:cs="Arial"/>
        </w:rPr>
        <w:t>che  l’alunno</w:t>
      </w:r>
      <w:proofErr w:type="gramEnd"/>
      <w:r>
        <w:rPr>
          <w:rFonts w:cs="Arial"/>
        </w:rPr>
        <w:t xml:space="preserve">/a usufruisce di ….. ore di sostegno settimanali ed è seguito anche dalla </w:t>
      </w:r>
      <w:proofErr w:type="gramStart"/>
      <w:r>
        <w:rPr>
          <w:rFonts w:cs="Arial"/>
        </w:rPr>
        <w:t>prof.ssa,…</w:t>
      </w:r>
      <w:proofErr w:type="gramEnd"/>
      <w:r>
        <w:rPr>
          <w:rFonts w:cs="Arial"/>
        </w:rPr>
        <w:t>…………………………………………..(docente sostegno) tali ore sono distribuite in tutte le discipline scolastiche, poiché nella classe sono presenti altri due/…. alunni diversamente abili.</w:t>
      </w:r>
    </w:p>
    <w:p w:rsidR="00B75AC4" w:rsidRDefault="00B75AC4" w:rsidP="00B75AC4">
      <w:pPr>
        <w:pStyle w:val="Paragrafoelenco"/>
        <w:tabs>
          <w:tab w:val="left" w:pos="360"/>
        </w:tabs>
        <w:suppressAutoHyphens/>
        <w:spacing w:before="0" w:line="240" w:lineRule="auto"/>
        <w:ind w:left="426"/>
        <w:rPr>
          <w:rFonts w:cs="Arial"/>
        </w:rPr>
      </w:pPr>
      <w:r>
        <w:rPr>
          <w:rFonts w:cs="Arial"/>
        </w:rPr>
        <w:t xml:space="preserve"> Eventuale richiesta </w:t>
      </w:r>
      <w:proofErr w:type="gramStart"/>
      <w:r>
        <w:rPr>
          <w:rFonts w:cs="Arial"/>
        </w:rPr>
        <w:t>orario  ridotto</w:t>
      </w:r>
      <w:proofErr w:type="gramEnd"/>
      <w:r>
        <w:rPr>
          <w:rFonts w:cs="Arial"/>
        </w:rPr>
        <w:t>…………………………………………………………………………………………..</w:t>
      </w:r>
    </w:p>
    <w:p w:rsidR="00B75AC4" w:rsidRDefault="00B75AC4" w:rsidP="00B75AC4">
      <w:pPr>
        <w:tabs>
          <w:tab w:val="left" w:pos="360"/>
        </w:tabs>
        <w:suppressAutoHyphens/>
        <w:spacing w:before="0" w:line="240" w:lineRule="auto"/>
      </w:pPr>
      <w:r>
        <w:rPr>
          <w:b/>
        </w:rPr>
        <w:t xml:space="preserve"> </w:t>
      </w:r>
      <w:r>
        <w:t xml:space="preserve"> 4) Approvazione di partecipazioni a Progetti e Stage (solo classi triennio)</w:t>
      </w:r>
    </w:p>
    <w:p w:rsidR="00B75AC4" w:rsidRDefault="00B75AC4" w:rsidP="00B75AC4">
      <w:pPr>
        <w:pStyle w:val="Paragrafoelenco"/>
        <w:ind w:left="426"/>
        <w:rPr>
          <w:rFonts w:cs="Arial"/>
        </w:rPr>
      </w:pPr>
      <w:r>
        <w:rPr>
          <w:rFonts w:cs="Arial"/>
        </w:rPr>
        <w:t xml:space="preserve">Si approva la partecipazione </w:t>
      </w:r>
      <w:r w:rsidR="001E7848">
        <w:rPr>
          <w:rFonts w:cs="Arial"/>
        </w:rPr>
        <w:t>dell’alunno ai diversi Progetti e Stage proposti dall’Istituto</w:t>
      </w:r>
    </w:p>
    <w:p w:rsidR="00B75AC4" w:rsidRDefault="00B75AC4" w:rsidP="00B75AC4">
      <w:pPr>
        <w:pStyle w:val="Paragrafoelenco"/>
        <w:ind w:left="426" w:hanging="426"/>
        <w:rPr>
          <w:rFonts w:cs="Arial"/>
        </w:rPr>
      </w:pPr>
      <w:r>
        <w:rPr>
          <w:rFonts w:cs="Arial"/>
        </w:rPr>
        <w:t>Esaurito l’esame degli argomenti all’ordine del giorno, la seduta viene chiusa alle ore</w:t>
      </w:r>
      <w:proofErr w:type="gramStart"/>
      <w:r>
        <w:rPr>
          <w:rFonts w:cs="Arial"/>
        </w:rPr>
        <w:t xml:space="preserve"> ….</w:t>
      </w:r>
      <w:proofErr w:type="gramEnd"/>
      <w:r>
        <w:rPr>
          <w:rFonts w:cs="Arial"/>
        </w:rPr>
        <w:t>.</w:t>
      </w:r>
    </w:p>
    <w:p w:rsidR="00B75AC4" w:rsidRDefault="00B75AC4" w:rsidP="00B75AC4">
      <w:pPr>
        <w:pStyle w:val="Paragrafoelenco"/>
        <w:ind w:left="426" w:hanging="426"/>
        <w:rPr>
          <w:rFonts w:cs="Arial"/>
        </w:rPr>
      </w:pPr>
      <w:r>
        <w:rPr>
          <w:rFonts w:cs="Arial"/>
        </w:rPr>
        <w:t xml:space="preserve">Letto, approvato e sottoscritto seduta stante. </w:t>
      </w:r>
    </w:p>
    <w:p w:rsidR="00922BD3" w:rsidRDefault="00922BD3" w:rsidP="00B75AC4">
      <w:pPr>
        <w:tabs>
          <w:tab w:val="center" w:pos="7513"/>
          <w:tab w:val="right" w:leader="dot" w:pos="9639"/>
        </w:tabs>
      </w:pPr>
    </w:p>
    <w:p w:rsidR="00B75AC4" w:rsidRDefault="00922BD3" w:rsidP="00B75AC4">
      <w:pPr>
        <w:tabs>
          <w:tab w:val="center" w:pos="7513"/>
          <w:tab w:val="right" w:leader="dot" w:pos="9639"/>
        </w:tabs>
      </w:pPr>
      <w:r>
        <w:t>Afragola</w:t>
      </w:r>
      <w:r w:rsidR="00B75AC4">
        <w:t xml:space="preserve"> lì, </w:t>
      </w:r>
      <w:proofErr w:type="gramStart"/>
      <w:r w:rsidR="00B75AC4">
        <w:t xml:space="preserve"> ..</w:t>
      </w:r>
      <w:proofErr w:type="gramEnd"/>
      <w:r w:rsidR="00B75AC4">
        <w:t xml:space="preserve">/../…. </w:t>
      </w:r>
    </w:p>
    <w:p w:rsidR="00282F00" w:rsidRDefault="00282F00" w:rsidP="00B75AC4">
      <w:pPr>
        <w:tabs>
          <w:tab w:val="center" w:pos="7513"/>
          <w:tab w:val="right" w:leader="dot" w:pos="9639"/>
        </w:tabs>
      </w:pPr>
    </w:p>
    <w:p w:rsidR="00B75AC4" w:rsidRDefault="00B75AC4" w:rsidP="00B75AC4">
      <w:pPr>
        <w:tabs>
          <w:tab w:val="center" w:pos="7513"/>
          <w:tab w:val="right" w:leader="dot" w:pos="9639"/>
        </w:tabs>
      </w:pPr>
      <w:r>
        <w:t>IL SEGRETARIO</w:t>
      </w:r>
      <w:r>
        <w:tab/>
        <w:t xml:space="preserve">IL </w:t>
      </w:r>
      <w:r w:rsidR="00282F00">
        <w:t>PRESIDENTE</w:t>
      </w:r>
    </w:p>
    <w:p w:rsidR="00282F00" w:rsidRDefault="00282F00" w:rsidP="00B75AC4">
      <w:pPr>
        <w:tabs>
          <w:tab w:val="center" w:pos="7513"/>
          <w:tab w:val="right" w:leader="dot" w:pos="9639"/>
        </w:tabs>
        <w:rPr>
          <w:rFonts w:eastAsia="Verdana"/>
        </w:rPr>
      </w:pPr>
    </w:p>
    <w:p w:rsidR="00B75AC4" w:rsidRDefault="00B75AC4" w:rsidP="00B75AC4">
      <w:pPr>
        <w:tabs>
          <w:tab w:val="center" w:pos="7513"/>
          <w:tab w:val="right" w:leader="dot" w:pos="9639"/>
        </w:tabs>
      </w:pPr>
      <w:r>
        <w:rPr>
          <w:rFonts w:eastAsia="Verdana"/>
        </w:rPr>
        <w:t>………………………</w:t>
      </w:r>
      <w:r>
        <w:t>..</w:t>
      </w:r>
      <w:r w:rsidR="00282F00">
        <w:t xml:space="preserve">                                                                                  ……………………………………</w:t>
      </w:r>
      <w:r w:rsidR="00282F00">
        <w:tab/>
      </w:r>
    </w:p>
    <w:p w:rsidR="00B75AC4" w:rsidRDefault="00B75AC4" w:rsidP="00B75AC4">
      <w:pPr>
        <w:tabs>
          <w:tab w:val="center" w:pos="7513"/>
          <w:tab w:val="right" w:leader="dot" w:pos="9639"/>
        </w:tabs>
      </w:pPr>
    </w:p>
    <w:p w:rsidR="00B75AC4" w:rsidRDefault="00B75AC4" w:rsidP="00B75AC4">
      <w:pPr>
        <w:tabs>
          <w:tab w:val="center" w:pos="7513"/>
          <w:tab w:val="right" w:leader="dot" w:pos="9639"/>
        </w:tabs>
      </w:pPr>
    </w:p>
    <w:p w:rsidR="00B75AC4" w:rsidRDefault="00B75AC4" w:rsidP="00B75AC4">
      <w:pPr>
        <w:tabs>
          <w:tab w:val="center" w:pos="7513"/>
          <w:tab w:val="right" w:leader="dot" w:pos="9639"/>
        </w:tabs>
      </w:pPr>
    </w:p>
    <w:p w:rsidR="00B75AC4" w:rsidRDefault="00B75AC4" w:rsidP="00B75AC4">
      <w:pPr>
        <w:tabs>
          <w:tab w:val="center" w:pos="7513"/>
          <w:tab w:val="right" w:leader="dot" w:pos="9639"/>
        </w:tabs>
      </w:pPr>
      <w:r>
        <w:tab/>
      </w:r>
    </w:p>
    <w:p w:rsidR="00B75AC4" w:rsidRDefault="00B75AC4" w:rsidP="00B75AC4">
      <w:pPr>
        <w:tabs>
          <w:tab w:val="center" w:pos="7513"/>
          <w:tab w:val="right" w:leader="dot" w:pos="9639"/>
        </w:tabs>
      </w:pPr>
    </w:p>
    <w:p w:rsidR="00395476" w:rsidRDefault="002E5B5E"/>
    <w:sectPr w:rsidR="003954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EB419C"/>
    <w:multiLevelType w:val="hybridMultilevel"/>
    <w:tmpl w:val="77E2BE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36DB0"/>
    <w:multiLevelType w:val="hybridMultilevel"/>
    <w:tmpl w:val="77E2BE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1E"/>
    <w:rsid w:val="000B59C2"/>
    <w:rsid w:val="001359F2"/>
    <w:rsid w:val="001D31DD"/>
    <w:rsid w:val="001E7848"/>
    <w:rsid w:val="00282F00"/>
    <w:rsid w:val="002E5B5E"/>
    <w:rsid w:val="004C4705"/>
    <w:rsid w:val="005633DC"/>
    <w:rsid w:val="008B3095"/>
    <w:rsid w:val="008C681E"/>
    <w:rsid w:val="008E2751"/>
    <w:rsid w:val="00922BD3"/>
    <w:rsid w:val="00A606BF"/>
    <w:rsid w:val="00A84A0E"/>
    <w:rsid w:val="00AA0B7D"/>
    <w:rsid w:val="00AD2579"/>
    <w:rsid w:val="00B75AC4"/>
    <w:rsid w:val="00CD2B58"/>
    <w:rsid w:val="00E2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608D"/>
  <w15:docId w15:val="{A7E57A32-18F7-4A08-8C6A-4AF12184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5AC4"/>
    <w:pPr>
      <w:spacing w:before="60" w:after="0" w:line="240" w:lineRule="atLeast"/>
      <w:jc w:val="both"/>
    </w:pPr>
    <w:rPr>
      <w:rFonts w:ascii="Arial" w:eastAsia="Times New Roman" w:hAnsi="Arial" w:cs="Arial"/>
      <w:spacing w:val="-5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5AC4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VICEPRESIDENZA</cp:lastModifiedBy>
  <cp:revision>11</cp:revision>
  <dcterms:created xsi:type="dcterms:W3CDTF">2020-11-18T20:11:00Z</dcterms:created>
  <dcterms:modified xsi:type="dcterms:W3CDTF">2020-11-19T08:17:00Z</dcterms:modified>
</cp:coreProperties>
</file>