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34D7" w:rsidRDefault="005758AC">
      <w:pPr>
        <w:jc w:val="center"/>
        <w:rPr>
          <w:b/>
          <w:sz w:val="28"/>
        </w:rPr>
      </w:pPr>
      <w:r w:rsidRPr="00C420DC">
        <w:rPr>
          <w:rFonts w:ascii="Lucida Sans Unicode" w:hAnsi="Lucida Sans Unicode" w:cs="Lucida Sans Unicode"/>
          <w:noProof/>
          <w:color w:val="222222"/>
        </w:rPr>
        <w:drawing>
          <wp:inline distT="0" distB="0" distL="0" distR="0" wp14:anchorId="3A4BCECA" wp14:editId="0948F41A">
            <wp:extent cx="6120130" cy="1326515"/>
            <wp:effectExtent l="0" t="0" r="0" b="0"/>
            <wp:docPr id="1" name="Immagine 32" descr="Logo Chiesa Ultim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Chiesa Ultim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326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58AC" w:rsidRDefault="005758AC">
      <w:pPr>
        <w:jc w:val="center"/>
        <w:rPr>
          <w:b/>
          <w:sz w:val="28"/>
        </w:rPr>
      </w:pPr>
    </w:p>
    <w:p w:rsidR="005758AC" w:rsidRDefault="005758AC">
      <w:pPr>
        <w:jc w:val="center"/>
        <w:rPr>
          <w:b/>
          <w:sz w:val="28"/>
        </w:rPr>
      </w:pPr>
    </w:p>
    <w:p w:rsidR="005758AC" w:rsidRDefault="005758AC" w:rsidP="005758AC">
      <w:pPr>
        <w:pStyle w:val="Titolo6"/>
        <w:jc w:val="center"/>
        <w:rPr>
          <w:b/>
          <w:sz w:val="40"/>
        </w:rPr>
      </w:pPr>
    </w:p>
    <w:p w:rsidR="005758AC" w:rsidRDefault="005758AC" w:rsidP="005758AC">
      <w:pPr>
        <w:pStyle w:val="Titolo6"/>
        <w:jc w:val="center"/>
        <w:rPr>
          <w:b/>
          <w:sz w:val="40"/>
        </w:rPr>
      </w:pPr>
    </w:p>
    <w:p w:rsidR="005758AC" w:rsidRPr="005758AC" w:rsidRDefault="005758AC" w:rsidP="005758AC">
      <w:pPr>
        <w:pStyle w:val="Titolo6"/>
        <w:jc w:val="center"/>
        <w:rPr>
          <w:b/>
          <w:sz w:val="40"/>
        </w:rPr>
      </w:pPr>
      <w:r w:rsidRPr="005758AC">
        <w:rPr>
          <w:b/>
          <w:sz w:val="40"/>
        </w:rPr>
        <w:t>Anno scolastico 2015/2016</w:t>
      </w:r>
    </w:p>
    <w:p w:rsidR="0011325C" w:rsidRPr="00E4373E" w:rsidRDefault="0011325C">
      <w:pPr>
        <w:jc w:val="center"/>
        <w:rPr>
          <w:b/>
          <w:sz w:val="28"/>
        </w:rPr>
      </w:pPr>
    </w:p>
    <w:p w:rsidR="0011325C" w:rsidRDefault="0011325C">
      <w:pPr>
        <w:jc w:val="center"/>
        <w:rPr>
          <w:b/>
          <w:sz w:val="28"/>
        </w:rPr>
      </w:pPr>
    </w:p>
    <w:p w:rsidR="005758AC" w:rsidRDefault="005758AC">
      <w:pPr>
        <w:jc w:val="center"/>
        <w:rPr>
          <w:b/>
          <w:sz w:val="28"/>
        </w:rPr>
      </w:pPr>
    </w:p>
    <w:p w:rsidR="005758AC" w:rsidRDefault="005758AC">
      <w:pPr>
        <w:jc w:val="center"/>
        <w:rPr>
          <w:b/>
          <w:sz w:val="28"/>
        </w:rPr>
      </w:pPr>
    </w:p>
    <w:p w:rsidR="005758AC" w:rsidRDefault="005758AC">
      <w:pPr>
        <w:jc w:val="center"/>
        <w:rPr>
          <w:b/>
          <w:sz w:val="28"/>
        </w:rPr>
      </w:pPr>
    </w:p>
    <w:p w:rsidR="005758AC" w:rsidRDefault="005758AC">
      <w:pPr>
        <w:jc w:val="center"/>
        <w:rPr>
          <w:b/>
          <w:sz w:val="28"/>
        </w:rPr>
      </w:pPr>
    </w:p>
    <w:p w:rsidR="005758AC" w:rsidRPr="00E4373E" w:rsidRDefault="005758AC">
      <w:pPr>
        <w:jc w:val="center"/>
        <w:rPr>
          <w:b/>
          <w:sz w:val="28"/>
        </w:rPr>
      </w:pPr>
    </w:p>
    <w:tbl>
      <w:tblPr>
        <w:tblW w:w="0" w:type="auto"/>
        <w:tblInd w:w="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44"/>
      </w:tblGrid>
      <w:tr w:rsidR="00D634D7" w:rsidRPr="00E4373E" w:rsidTr="00F8723F">
        <w:trPr>
          <w:trHeight w:val="1300"/>
        </w:trPr>
        <w:tc>
          <w:tcPr>
            <w:tcW w:w="9544" w:type="dxa"/>
            <w:vAlign w:val="center"/>
          </w:tcPr>
          <w:p w:rsidR="00F8723F" w:rsidRPr="00E4373E" w:rsidRDefault="00F8723F" w:rsidP="00F8723F">
            <w:pPr>
              <w:pStyle w:val="Default"/>
              <w:jc w:val="center"/>
              <w:rPr>
                <w:sz w:val="40"/>
                <w:szCs w:val="40"/>
              </w:rPr>
            </w:pPr>
            <w:r w:rsidRPr="00E4373E">
              <w:rPr>
                <w:b/>
                <w:bCs/>
                <w:sz w:val="40"/>
                <w:szCs w:val="40"/>
              </w:rPr>
              <w:t>PROGRAMMAZIONE DIDATTICA ANNUALE</w:t>
            </w:r>
          </w:p>
          <w:p w:rsidR="00D634D7" w:rsidRPr="00E4373E" w:rsidRDefault="00F8723F" w:rsidP="00F8723F">
            <w:pPr>
              <w:jc w:val="center"/>
              <w:rPr>
                <w:b/>
                <w:sz w:val="28"/>
              </w:rPr>
            </w:pPr>
            <w:r w:rsidRPr="00E4373E">
              <w:rPr>
                <w:b/>
                <w:bCs/>
                <w:sz w:val="40"/>
                <w:szCs w:val="40"/>
              </w:rPr>
              <w:t>DI DIPARTIMENTO</w:t>
            </w:r>
          </w:p>
        </w:tc>
      </w:tr>
    </w:tbl>
    <w:p w:rsidR="00D634D7" w:rsidRPr="00E4373E" w:rsidRDefault="00D634D7">
      <w:pPr>
        <w:pStyle w:val="Titolo5"/>
      </w:pPr>
    </w:p>
    <w:p w:rsidR="00D634D7" w:rsidRPr="00E4373E" w:rsidRDefault="00D634D7">
      <w:pPr>
        <w:jc w:val="center"/>
        <w:rPr>
          <w:b/>
          <w:sz w:val="28"/>
        </w:rPr>
      </w:pPr>
    </w:p>
    <w:p w:rsidR="0011325C" w:rsidRPr="00E4373E" w:rsidRDefault="0011325C">
      <w:pPr>
        <w:jc w:val="center"/>
        <w:rPr>
          <w:b/>
          <w:sz w:val="28"/>
        </w:rPr>
      </w:pPr>
    </w:p>
    <w:p w:rsidR="0011325C" w:rsidRPr="00E4373E" w:rsidRDefault="0011325C">
      <w:pPr>
        <w:jc w:val="center"/>
        <w:rPr>
          <w:b/>
          <w:sz w:val="28"/>
        </w:rPr>
      </w:pPr>
    </w:p>
    <w:tbl>
      <w:tblPr>
        <w:tblW w:w="8903" w:type="dxa"/>
        <w:jc w:val="center"/>
        <w:tblInd w:w="-1351" w:type="dxa"/>
        <w:tblLook w:val="01E0" w:firstRow="1" w:lastRow="1" w:firstColumn="1" w:lastColumn="1" w:noHBand="0" w:noVBand="0"/>
      </w:tblPr>
      <w:tblGrid>
        <w:gridCol w:w="3886"/>
        <w:gridCol w:w="5017"/>
      </w:tblGrid>
      <w:tr w:rsidR="0015049E" w:rsidRPr="00E4373E" w:rsidTr="0011325C">
        <w:trPr>
          <w:trHeight w:val="567"/>
          <w:jc w:val="center"/>
        </w:trPr>
        <w:tc>
          <w:tcPr>
            <w:tcW w:w="3886" w:type="dxa"/>
            <w:tcBorders>
              <w:right w:val="single" w:sz="4" w:space="0" w:color="auto"/>
            </w:tcBorders>
          </w:tcPr>
          <w:p w:rsidR="0015049E" w:rsidRPr="00E4373E" w:rsidRDefault="00F8723F" w:rsidP="00067F17">
            <w:pPr>
              <w:pStyle w:val="Titolo6"/>
              <w:jc w:val="center"/>
              <w:rPr>
                <w:b/>
                <w:sz w:val="40"/>
              </w:rPr>
            </w:pPr>
            <w:r w:rsidRPr="00E4373E">
              <w:rPr>
                <w:b/>
                <w:sz w:val="40"/>
              </w:rPr>
              <w:t>Dipartimento</w:t>
            </w:r>
            <w:r w:rsidR="0015049E" w:rsidRPr="00E4373E">
              <w:rPr>
                <w:b/>
                <w:sz w:val="40"/>
              </w:rPr>
              <w:t xml:space="preserve"> </w:t>
            </w:r>
          </w:p>
        </w:tc>
        <w:tc>
          <w:tcPr>
            <w:tcW w:w="5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4151" w:rsidRPr="00E4373E" w:rsidRDefault="00172938" w:rsidP="00172938">
            <w:pPr>
              <w:jc w:val="center"/>
              <w:rPr>
                <w:sz w:val="36"/>
                <w:szCs w:val="36"/>
              </w:rPr>
            </w:pPr>
            <w:r w:rsidRPr="00E4373E">
              <w:rPr>
                <w:b/>
                <w:sz w:val="36"/>
                <w:szCs w:val="36"/>
              </w:rPr>
              <w:t>Scientifico</w:t>
            </w:r>
          </w:p>
        </w:tc>
      </w:tr>
    </w:tbl>
    <w:p w:rsidR="00D634D7" w:rsidRPr="00E4373E" w:rsidRDefault="00D634D7">
      <w:pPr>
        <w:pStyle w:val="Titolo7"/>
      </w:pPr>
    </w:p>
    <w:p w:rsidR="00D634D7" w:rsidRPr="00E4373E" w:rsidRDefault="00D634D7"/>
    <w:p w:rsidR="0011325C" w:rsidRPr="00E4373E" w:rsidRDefault="0011325C"/>
    <w:p w:rsidR="0011325C" w:rsidRPr="00E4373E" w:rsidRDefault="0011325C"/>
    <w:p w:rsidR="0011325C" w:rsidRPr="00E4373E" w:rsidRDefault="0011325C"/>
    <w:tbl>
      <w:tblPr>
        <w:tblW w:w="0" w:type="auto"/>
        <w:jc w:val="center"/>
        <w:tblInd w:w="-234" w:type="dxa"/>
        <w:tblLook w:val="01E0" w:firstRow="1" w:lastRow="1" w:firstColumn="1" w:lastColumn="1" w:noHBand="0" w:noVBand="0"/>
      </w:tblPr>
      <w:tblGrid>
        <w:gridCol w:w="3907"/>
        <w:gridCol w:w="4990"/>
      </w:tblGrid>
      <w:tr w:rsidR="0015049E" w:rsidRPr="00E4373E" w:rsidTr="00474151">
        <w:trPr>
          <w:trHeight w:val="567"/>
          <w:jc w:val="center"/>
        </w:trPr>
        <w:tc>
          <w:tcPr>
            <w:tcW w:w="3907" w:type="dxa"/>
            <w:tcBorders>
              <w:right w:val="single" w:sz="4" w:space="0" w:color="auto"/>
            </w:tcBorders>
            <w:vAlign w:val="center"/>
          </w:tcPr>
          <w:p w:rsidR="0015049E" w:rsidRPr="00E4373E" w:rsidRDefault="0015049E" w:rsidP="005D3EB6">
            <w:r w:rsidRPr="00E4373E">
              <w:rPr>
                <w:b/>
                <w:sz w:val="40"/>
              </w:rPr>
              <w:t>Prof. Coordinatore</w:t>
            </w:r>
          </w:p>
        </w:tc>
        <w:tc>
          <w:tcPr>
            <w:tcW w:w="4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049E" w:rsidRPr="00E4373E" w:rsidRDefault="00E55BD9" w:rsidP="00C01A2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36"/>
                <w:szCs w:val="36"/>
              </w:rPr>
              <w:t xml:space="preserve">Divano </w:t>
            </w:r>
            <w:r w:rsidR="00C01A27">
              <w:rPr>
                <w:b/>
                <w:sz w:val="36"/>
                <w:szCs w:val="36"/>
              </w:rPr>
              <w:t>D</w:t>
            </w:r>
            <w:r w:rsidR="009E5C2B">
              <w:rPr>
                <w:b/>
                <w:sz w:val="36"/>
                <w:szCs w:val="36"/>
              </w:rPr>
              <w:t>omenico</w:t>
            </w:r>
          </w:p>
        </w:tc>
      </w:tr>
    </w:tbl>
    <w:p w:rsidR="00D634D7" w:rsidRPr="00E4373E" w:rsidRDefault="00D634D7"/>
    <w:p w:rsidR="001B3E1E" w:rsidRPr="00E4373E" w:rsidRDefault="0011325C" w:rsidP="000D06A5">
      <w:pPr>
        <w:pStyle w:val="NormaleWeb"/>
        <w:spacing w:before="0" w:beforeAutospacing="0" w:after="0" w:afterAutospacing="0"/>
        <w:rPr>
          <w:color w:val="000000"/>
        </w:rPr>
      </w:pPr>
      <w:r w:rsidRPr="00E4373E">
        <w:rPr>
          <w:color w:val="000000"/>
        </w:rPr>
        <w:br w:type="page"/>
      </w:r>
    </w:p>
    <w:tbl>
      <w:tblPr>
        <w:tblW w:w="0" w:type="auto"/>
        <w:tblInd w:w="-2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18"/>
      </w:tblGrid>
      <w:tr w:rsidR="001B3E1E" w:rsidRPr="00E4373E" w:rsidTr="0090374E">
        <w:tc>
          <w:tcPr>
            <w:tcW w:w="9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3E1E" w:rsidRPr="00E4373E" w:rsidRDefault="001B3E1E" w:rsidP="0090374E">
            <w:pPr>
              <w:pStyle w:val="Titolo1"/>
              <w:tabs>
                <w:tab w:val="left" w:pos="0"/>
              </w:tabs>
              <w:suppressAutoHyphens/>
              <w:snapToGrid w:val="0"/>
              <w:spacing w:before="0"/>
            </w:pPr>
            <w:r w:rsidRPr="00E4373E">
              <w:lastRenderedPageBreak/>
              <w:t>Componenti del dipartimento</w:t>
            </w:r>
          </w:p>
        </w:tc>
      </w:tr>
    </w:tbl>
    <w:p w:rsidR="00D634D7" w:rsidRPr="00E4373E" w:rsidRDefault="00D634D7" w:rsidP="000D06A5">
      <w:pPr>
        <w:pStyle w:val="NormaleWeb"/>
        <w:spacing w:before="0" w:beforeAutospacing="0" w:after="0" w:afterAutospacing="0"/>
        <w:rPr>
          <w:color w:val="000000"/>
        </w:rPr>
      </w:pPr>
    </w:p>
    <w:p w:rsidR="001B3E1E" w:rsidRPr="00E4373E" w:rsidRDefault="001B3E1E" w:rsidP="000D06A5">
      <w:pPr>
        <w:pStyle w:val="NormaleWeb"/>
        <w:spacing w:before="0" w:beforeAutospacing="0" w:after="0" w:afterAutospacing="0"/>
        <w:rPr>
          <w:color w:val="000000"/>
        </w:rPr>
      </w:pPr>
    </w:p>
    <w:tbl>
      <w:tblPr>
        <w:tblW w:w="9806" w:type="dxa"/>
        <w:tblCellSpacing w:w="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3486"/>
        <w:gridCol w:w="3401"/>
        <w:gridCol w:w="2919"/>
      </w:tblGrid>
      <w:tr w:rsidR="001D46AE" w:rsidRPr="00E4373E" w:rsidTr="0011325C">
        <w:trPr>
          <w:trHeight w:val="170"/>
          <w:tblCellSpacing w:w="7" w:type="dxa"/>
        </w:trPr>
        <w:tc>
          <w:tcPr>
            <w:tcW w:w="1767" w:type="pct"/>
          </w:tcPr>
          <w:p w:rsidR="001D46AE" w:rsidRPr="00E4373E" w:rsidRDefault="001D46AE" w:rsidP="00552AC9">
            <w:pPr>
              <w:rPr>
                <w:color w:val="000000"/>
              </w:rPr>
            </w:pPr>
            <w:r w:rsidRPr="00E4373E">
              <w:rPr>
                <w:b/>
                <w:bCs/>
                <w:color w:val="000000"/>
              </w:rPr>
              <w:t>MATERIA</w:t>
            </w:r>
          </w:p>
        </w:tc>
        <w:tc>
          <w:tcPr>
            <w:tcW w:w="1727" w:type="pct"/>
          </w:tcPr>
          <w:p w:rsidR="001D46AE" w:rsidRPr="00E4373E" w:rsidRDefault="000031BC" w:rsidP="00552AC9">
            <w:pPr>
              <w:rPr>
                <w:color w:val="000000"/>
              </w:rPr>
            </w:pPr>
            <w:r w:rsidRPr="00E4373E">
              <w:rPr>
                <w:b/>
                <w:bCs/>
                <w:color w:val="000000"/>
              </w:rPr>
              <w:t>DOCENTE</w:t>
            </w:r>
          </w:p>
        </w:tc>
        <w:tc>
          <w:tcPr>
            <w:tcW w:w="1478" w:type="pct"/>
          </w:tcPr>
          <w:p w:rsidR="001D46AE" w:rsidRPr="00E4373E" w:rsidRDefault="001D46AE" w:rsidP="00552AC9">
            <w:pPr>
              <w:rPr>
                <w:b/>
                <w:bCs/>
                <w:color w:val="000000"/>
              </w:rPr>
            </w:pPr>
            <w:r w:rsidRPr="00E4373E">
              <w:rPr>
                <w:b/>
                <w:bCs/>
                <w:color w:val="000000"/>
              </w:rPr>
              <w:t>FIRMA</w:t>
            </w:r>
          </w:p>
        </w:tc>
      </w:tr>
      <w:tr w:rsidR="00F64963" w:rsidRPr="00E4373E" w:rsidTr="0011325C">
        <w:trPr>
          <w:trHeight w:val="170"/>
          <w:tblCellSpacing w:w="7" w:type="dxa"/>
        </w:trPr>
        <w:tc>
          <w:tcPr>
            <w:tcW w:w="1767" w:type="pct"/>
            <w:vMerge w:val="restart"/>
            <w:vAlign w:val="center"/>
          </w:tcPr>
          <w:p w:rsidR="00B86CAB" w:rsidRDefault="00F64963" w:rsidP="0011325C">
            <w:pPr>
              <w:jc w:val="center"/>
              <w:rPr>
                <w:color w:val="000000"/>
              </w:rPr>
            </w:pPr>
            <w:r w:rsidRPr="00E4373E">
              <w:rPr>
                <w:color w:val="000000"/>
              </w:rPr>
              <w:t>Matematica</w:t>
            </w:r>
            <w:r w:rsidR="00B86CAB">
              <w:rPr>
                <w:color w:val="000000"/>
              </w:rPr>
              <w:t xml:space="preserve"> e </w:t>
            </w:r>
          </w:p>
          <w:p w:rsidR="00F64963" w:rsidRPr="00E4373E" w:rsidRDefault="00B86CAB" w:rsidP="0011325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Complementi di Matematica</w:t>
            </w:r>
          </w:p>
        </w:tc>
        <w:tc>
          <w:tcPr>
            <w:tcW w:w="1727" w:type="pct"/>
          </w:tcPr>
          <w:p w:rsidR="00F64963" w:rsidRPr="00E4373E" w:rsidRDefault="00F64963" w:rsidP="0011325C">
            <w:pPr>
              <w:rPr>
                <w:color w:val="000000"/>
              </w:rPr>
            </w:pPr>
            <w:proofErr w:type="spellStart"/>
            <w:r w:rsidRPr="00E4373E">
              <w:rPr>
                <w:color w:val="000000"/>
              </w:rPr>
              <w:t>Aruta</w:t>
            </w:r>
            <w:proofErr w:type="spellEnd"/>
            <w:r w:rsidRPr="00E4373E">
              <w:rPr>
                <w:color w:val="000000"/>
              </w:rPr>
              <w:t xml:space="preserve"> Anna Maria</w:t>
            </w:r>
          </w:p>
        </w:tc>
        <w:tc>
          <w:tcPr>
            <w:tcW w:w="1478" w:type="pct"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</w:tr>
      <w:tr w:rsidR="00F64963" w:rsidRPr="00E4373E" w:rsidTr="0011325C">
        <w:trPr>
          <w:trHeight w:val="170"/>
          <w:tblCellSpacing w:w="7" w:type="dxa"/>
        </w:trPr>
        <w:tc>
          <w:tcPr>
            <w:tcW w:w="1767" w:type="pct"/>
            <w:vMerge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  <w:tc>
          <w:tcPr>
            <w:tcW w:w="1727" w:type="pct"/>
          </w:tcPr>
          <w:p w:rsidR="00F64963" w:rsidRPr="00E4373E" w:rsidRDefault="00F64963" w:rsidP="0011325C">
            <w:pPr>
              <w:rPr>
                <w:color w:val="000000"/>
              </w:rPr>
            </w:pPr>
            <w:r w:rsidRPr="00E4373E">
              <w:rPr>
                <w:color w:val="000000"/>
              </w:rPr>
              <w:t>Caporale Rosa</w:t>
            </w:r>
          </w:p>
        </w:tc>
        <w:tc>
          <w:tcPr>
            <w:tcW w:w="1478" w:type="pct"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</w:tr>
      <w:tr w:rsidR="00F64963" w:rsidRPr="00E4373E" w:rsidTr="0011325C">
        <w:trPr>
          <w:trHeight w:val="170"/>
          <w:tblCellSpacing w:w="7" w:type="dxa"/>
        </w:trPr>
        <w:tc>
          <w:tcPr>
            <w:tcW w:w="1767" w:type="pct"/>
            <w:vMerge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  <w:tc>
          <w:tcPr>
            <w:tcW w:w="1727" w:type="pct"/>
          </w:tcPr>
          <w:p w:rsidR="00F64963" w:rsidRPr="00E4373E" w:rsidRDefault="00F64963" w:rsidP="0011325C">
            <w:pPr>
              <w:rPr>
                <w:color w:val="000000"/>
              </w:rPr>
            </w:pPr>
            <w:r w:rsidRPr="00E4373E">
              <w:rPr>
                <w:color w:val="000000"/>
              </w:rPr>
              <w:t>Castaldo Vincenzo</w:t>
            </w:r>
          </w:p>
        </w:tc>
        <w:tc>
          <w:tcPr>
            <w:tcW w:w="1478" w:type="pct"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</w:tr>
      <w:tr w:rsidR="003132E4" w:rsidRPr="00E4373E" w:rsidTr="0011325C">
        <w:trPr>
          <w:trHeight w:val="170"/>
          <w:tblCellSpacing w:w="7" w:type="dxa"/>
        </w:trPr>
        <w:tc>
          <w:tcPr>
            <w:tcW w:w="1767" w:type="pct"/>
            <w:vMerge/>
          </w:tcPr>
          <w:p w:rsidR="003132E4" w:rsidRPr="00E4373E" w:rsidRDefault="003132E4" w:rsidP="0011325C">
            <w:pPr>
              <w:rPr>
                <w:color w:val="000000"/>
              </w:rPr>
            </w:pPr>
          </w:p>
        </w:tc>
        <w:tc>
          <w:tcPr>
            <w:tcW w:w="1727" w:type="pct"/>
          </w:tcPr>
          <w:p w:rsidR="003132E4" w:rsidRPr="00E4373E" w:rsidRDefault="005758AC" w:rsidP="0011325C">
            <w:pPr>
              <w:rPr>
                <w:color w:val="000000"/>
              </w:rPr>
            </w:pPr>
            <w:r>
              <w:rPr>
                <w:color w:val="000000"/>
              </w:rPr>
              <w:t>Cifariello Giuseppe</w:t>
            </w:r>
          </w:p>
        </w:tc>
        <w:tc>
          <w:tcPr>
            <w:tcW w:w="1478" w:type="pct"/>
          </w:tcPr>
          <w:p w:rsidR="003132E4" w:rsidRPr="00E4373E" w:rsidRDefault="003132E4" w:rsidP="0011325C">
            <w:pPr>
              <w:rPr>
                <w:color w:val="000000"/>
              </w:rPr>
            </w:pPr>
          </w:p>
        </w:tc>
      </w:tr>
      <w:tr w:rsidR="00F64963" w:rsidRPr="00E4373E" w:rsidTr="0011325C">
        <w:trPr>
          <w:trHeight w:val="170"/>
          <w:tblCellSpacing w:w="7" w:type="dxa"/>
        </w:trPr>
        <w:tc>
          <w:tcPr>
            <w:tcW w:w="1767" w:type="pct"/>
            <w:vMerge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  <w:tc>
          <w:tcPr>
            <w:tcW w:w="1727" w:type="pct"/>
          </w:tcPr>
          <w:p w:rsidR="00F64963" w:rsidRPr="00E4373E" w:rsidRDefault="00F64963" w:rsidP="0011325C">
            <w:pPr>
              <w:rPr>
                <w:color w:val="000000"/>
              </w:rPr>
            </w:pPr>
            <w:r w:rsidRPr="00E4373E">
              <w:rPr>
                <w:color w:val="000000"/>
              </w:rPr>
              <w:t>D’</w:t>
            </w:r>
            <w:proofErr w:type="spellStart"/>
            <w:r w:rsidRPr="00E4373E">
              <w:rPr>
                <w:color w:val="000000"/>
              </w:rPr>
              <w:t>Avino</w:t>
            </w:r>
            <w:proofErr w:type="spellEnd"/>
            <w:r w:rsidRPr="00E4373E">
              <w:rPr>
                <w:color w:val="000000"/>
              </w:rPr>
              <w:t xml:space="preserve"> Aniello</w:t>
            </w:r>
          </w:p>
        </w:tc>
        <w:tc>
          <w:tcPr>
            <w:tcW w:w="1478" w:type="pct"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</w:tr>
      <w:tr w:rsidR="00F64963" w:rsidRPr="00E4373E" w:rsidTr="0011325C">
        <w:trPr>
          <w:trHeight w:val="170"/>
          <w:tblCellSpacing w:w="7" w:type="dxa"/>
        </w:trPr>
        <w:tc>
          <w:tcPr>
            <w:tcW w:w="1767" w:type="pct"/>
            <w:vMerge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  <w:tc>
          <w:tcPr>
            <w:tcW w:w="1727" w:type="pct"/>
          </w:tcPr>
          <w:p w:rsidR="00F64963" w:rsidRPr="00E4373E" w:rsidRDefault="00F64963" w:rsidP="0011325C">
            <w:pPr>
              <w:rPr>
                <w:color w:val="000000"/>
              </w:rPr>
            </w:pPr>
            <w:r w:rsidRPr="00E4373E">
              <w:rPr>
                <w:color w:val="000000"/>
              </w:rPr>
              <w:t>Di Tuccio Consiglia</w:t>
            </w:r>
          </w:p>
        </w:tc>
        <w:tc>
          <w:tcPr>
            <w:tcW w:w="1478" w:type="pct"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</w:tr>
      <w:tr w:rsidR="00F64963" w:rsidRPr="00E4373E" w:rsidTr="0011325C">
        <w:trPr>
          <w:trHeight w:val="170"/>
          <w:tblCellSpacing w:w="7" w:type="dxa"/>
        </w:trPr>
        <w:tc>
          <w:tcPr>
            <w:tcW w:w="1767" w:type="pct"/>
            <w:vMerge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  <w:tc>
          <w:tcPr>
            <w:tcW w:w="1727" w:type="pct"/>
          </w:tcPr>
          <w:p w:rsidR="00F64963" w:rsidRPr="00E4373E" w:rsidRDefault="00F64963" w:rsidP="0011325C">
            <w:pPr>
              <w:rPr>
                <w:color w:val="000000"/>
              </w:rPr>
            </w:pPr>
            <w:r w:rsidRPr="00E4373E">
              <w:rPr>
                <w:color w:val="000000"/>
              </w:rPr>
              <w:t>Divano Domenico</w:t>
            </w:r>
          </w:p>
        </w:tc>
        <w:tc>
          <w:tcPr>
            <w:tcW w:w="1478" w:type="pct"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</w:tr>
      <w:tr w:rsidR="00F64963" w:rsidRPr="00E4373E" w:rsidTr="0011325C">
        <w:trPr>
          <w:trHeight w:val="170"/>
          <w:tblCellSpacing w:w="7" w:type="dxa"/>
        </w:trPr>
        <w:tc>
          <w:tcPr>
            <w:tcW w:w="1767" w:type="pct"/>
            <w:vMerge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  <w:tc>
          <w:tcPr>
            <w:tcW w:w="1727" w:type="pct"/>
          </w:tcPr>
          <w:p w:rsidR="00F64963" w:rsidRPr="00E4373E" w:rsidRDefault="00F64963" w:rsidP="0011325C">
            <w:pPr>
              <w:rPr>
                <w:color w:val="000000"/>
              </w:rPr>
            </w:pPr>
            <w:r w:rsidRPr="00E4373E">
              <w:rPr>
                <w:color w:val="000000"/>
              </w:rPr>
              <w:t>Esposito Luigia</w:t>
            </w:r>
          </w:p>
        </w:tc>
        <w:tc>
          <w:tcPr>
            <w:tcW w:w="1478" w:type="pct"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</w:tr>
      <w:tr w:rsidR="00F64963" w:rsidRPr="00E4373E" w:rsidTr="0011325C">
        <w:trPr>
          <w:trHeight w:val="170"/>
          <w:tblCellSpacing w:w="7" w:type="dxa"/>
        </w:trPr>
        <w:tc>
          <w:tcPr>
            <w:tcW w:w="1767" w:type="pct"/>
            <w:vMerge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  <w:tc>
          <w:tcPr>
            <w:tcW w:w="1727" w:type="pct"/>
          </w:tcPr>
          <w:p w:rsidR="00F64963" w:rsidRPr="00E4373E" w:rsidRDefault="00F64963" w:rsidP="0011325C">
            <w:pPr>
              <w:rPr>
                <w:color w:val="000000"/>
              </w:rPr>
            </w:pPr>
            <w:r w:rsidRPr="00E4373E">
              <w:rPr>
                <w:color w:val="000000"/>
              </w:rPr>
              <w:t>Salerno Annamaria</w:t>
            </w:r>
          </w:p>
        </w:tc>
        <w:tc>
          <w:tcPr>
            <w:tcW w:w="1478" w:type="pct"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</w:tr>
      <w:tr w:rsidR="00F64963" w:rsidRPr="00E4373E" w:rsidTr="0011325C">
        <w:trPr>
          <w:trHeight w:val="170"/>
          <w:tblCellSpacing w:w="7" w:type="dxa"/>
        </w:trPr>
        <w:tc>
          <w:tcPr>
            <w:tcW w:w="1767" w:type="pct"/>
            <w:vMerge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  <w:tc>
          <w:tcPr>
            <w:tcW w:w="1727" w:type="pct"/>
          </w:tcPr>
          <w:p w:rsidR="00F64963" w:rsidRPr="00E4373E" w:rsidRDefault="00F64963" w:rsidP="0011325C">
            <w:pPr>
              <w:rPr>
                <w:color w:val="000000"/>
              </w:rPr>
            </w:pPr>
            <w:r w:rsidRPr="00E4373E">
              <w:rPr>
                <w:color w:val="000000"/>
              </w:rPr>
              <w:t>Silvestro Concetta</w:t>
            </w:r>
          </w:p>
        </w:tc>
        <w:tc>
          <w:tcPr>
            <w:tcW w:w="1478" w:type="pct"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</w:tr>
      <w:tr w:rsidR="00F64963" w:rsidRPr="00E4373E" w:rsidTr="0011325C">
        <w:trPr>
          <w:trHeight w:val="170"/>
          <w:tblCellSpacing w:w="7" w:type="dxa"/>
        </w:trPr>
        <w:tc>
          <w:tcPr>
            <w:tcW w:w="1767" w:type="pct"/>
            <w:vMerge w:val="restart"/>
            <w:vAlign w:val="center"/>
          </w:tcPr>
          <w:p w:rsidR="00F64963" w:rsidRPr="00E4373E" w:rsidRDefault="00F64963" w:rsidP="0011325C">
            <w:pPr>
              <w:jc w:val="center"/>
              <w:rPr>
                <w:color w:val="000000"/>
              </w:rPr>
            </w:pPr>
            <w:r w:rsidRPr="00E4373E">
              <w:rPr>
                <w:color w:val="000000"/>
              </w:rPr>
              <w:t>Chimica</w:t>
            </w:r>
          </w:p>
        </w:tc>
        <w:tc>
          <w:tcPr>
            <w:tcW w:w="1727" w:type="pct"/>
          </w:tcPr>
          <w:p w:rsidR="00F64963" w:rsidRPr="00E4373E" w:rsidRDefault="00F64963" w:rsidP="0011325C">
            <w:pPr>
              <w:rPr>
                <w:color w:val="000000"/>
              </w:rPr>
            </w:pPr>
            <w:r w:rsidRPr="00E4373E">
              <w:rPr>
                <w:color w:val="000000"/>
              </w:rPr>
              <w:t>Fiacco Andrea</w:t>
            </w:r>
          </w:p>
        </w:tc>
        <w:tc>
          <w:tcPr>
            <w:tcW w:w="1478" w:type="pct"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</w:tr>
      <w:tr w:rsidR="00F64963" w:rsidRPr="00E4373E" w:rsidTr="0011325C">
        <w:trPr>
          <w:trHeight w:val="170"/>
          <w:tblCellSpacing w:w="7" w:type="dxa"/>
        </w:trPr>
        <w:tc>
          <w:tcPr>
            <w:tcW w:w="1767" w:type="pct"/>
            <w:vMerge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  <w:tc>
          <w:tcPr>
            <w:tcW w:w="1727" w:type="pct"/>
          </w:tcPr>
          <w:p w:rsidR="00F64963" w:rsidRPr="00E4373E" w:rsidRDefault="005758AC" w:rsidP="0011325C">
            <w:pPr>
              <w:rPr>
                <w:color w:val="000000"/>
              </w:rPr>
            </w:pPr>
            <w:r>
              <w:rPr>
                <w:color w:val="000000"/>
              </w:rPr>
              <w:t>Cirillo Nicoletta</w:t>
            </w:r>
          </w:p>
        </w:tc>
        <w:tc>
          <w:tcPr>
            <w:tcW w:w="1478" w:type="pct"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</w:tr>
      <w:tr w:rsidR="00F64963" w:rsidRPr="00E4373E" w:rsidTr="0011325C">
        <w:trPr>
          <w:trHeight w:val="170"/>
          <w:tblCellSpacing w:w="7" w:type="dxa"/>
        </w:trPr>
        <w:tc>
          <w:tcPr>
            <w:tcW w:w="1767" w:type="pct"/>
            <w:vMerge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  <w:tc>
          <w:tcPr>
            <w:tcW w:w="1727" w:type="pct"/>
          </w:tcPr>
          <w:p w:rsidR="00F64963" w:rsidRPr="00E4373E" w:rsidRDefault="003132E4" w:rsidP="0011325C">
            <w:pPr>
              <w:rPr>
                <w:color w:val="000000"/>
              </w:rPr>
            </w:pPr>
            <w:proofErr w:type="spellStart"/>
            <w:r w:rsidRPr="00E4373E">
              <w:rPr>
                <w:color w:val="000000"/>
              </w:rPr>
              <w:t>Migliuolo</w:t>
            </w:r>
            <w:proofErr w:type="spellEnd"/>
            <w:r w:rsidRPr="00E4373E">
              <w:rPr>
                <w:color w:val="000000"/>
              </w:rPr>
              <w:t xml:space="preserve"> Anna</w:t>
            </w:r>
          </w:p>
        </w:tc>
        <w:tc>
          <w:tcPr>
            <w:tcW w:w="1478" w:type="pct"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</w:tr>
      <w:tr w:rsidR="00F64963" w:rsidRPr="00E4373E" w:rsidTr="0011325C">
        <w:trPr>
          <w:trHeight w:val="170"/>
          <w:tblCellSpacing w:w="7" w:type="dxa"/>
        </w:trPr>
        <w:tc>
          <w:tcPr>
            <w:tcW w:w="1767" w:type="pct"/>
            <w:vMerge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  <w:tc>
          <w:tcPr>
            <w:tcW w:w="1727" w:type="pct"/>
          </w:tcPr>
          <w:p w:rsidR="00F64963" w:rsidRPr="00E4373E" w:rsidRDefault="00F64963" w:rsidP="0011325C">
            <w:pPr>
              <w:rPr>
                <w:color w:val="000000"/>
              </w:rPr>
            </w:pPr>
            <w:r w:rsidRPr="00E4373E">
              <w:rPr>
                <w:color w:val="000000"/>
              </w:rPr>
              <w:t>Tempra Francesco</w:t>
            </w:r>
          </w:p>
        </w:tc>
        <w:tc>
          <w:tcPr>
            <w:tcW w:w="1478" w:type="pct"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</w:tr>
      <w:tr w:rsidR="00F64963" w:rsidRPr="00E4373E" w:rsidTr="0011325C">
        <w:trPr>
          <w:trHeight w:val="170"/>
          <w:tblCellSpacing w:w="7" w:type="dxa"/>
        </w:trPr>
        <w:tc>
          <w:tcPr>
            <w:tcW w:w="1767" w:type="pct"/>
            <w:vMerge w:val="restart"/>
            <w:vAlign w:val="center"/>
          </w:tcPr>
          <w:p w:rsidR="00F64963" w:rsidRPr="00E4373E" w:rsidRDefault="00F64963" w:rsidP="0011325C">
            <w:pPr>
              <w:jc w:val="center"/>
              <w:rPr>
                <w:color w:val="000000"/>
              </w:rPr>
            </w:pPr>
            <w:r w:rsidRPr="00E4373E">
              <w:rPr>
                <w:color w:val="000000"/>
              </w:rPr>
              <w:t>Fisica</w:t>
            </w:r>
          </w:p>
        </w:tc>
        <w:tc>
          <w:tcPr>
            <w:tcW w:w="1727" w:type="pct"/>
          </w:tcPr>
          <w:p w:rsidR="00F64963" w:rsidRPr="00E4373E" w:rsidRDefault="00F64963" w:rsidP="0011325C">
            <w:pPr>
              <w:rPr>
                <w:color w:val="000000"/>
              </w:rPr>
            </w:pPr>
            <w:r w:rsidRPr="00E4373E">
              <w:rPr>
                <w:color w:val="000000"/>
              </w:rPr>
              <w:t>Cataldo Andrea</w:t>
            </w:r>
          </w:p>
        </w:tc>
        <w:tc>
          <w:tcPr>
            <w:tcW w:w="1478" w:type="pct"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</w:tr>
      <w:tr w:rsidR="00F64963" w:rsidRPr="00E4373E" w:rsidTr="0011325C">
        <w:trPr>
          <w:trHeight w:val="170"/>
          <w:tblCellSpacing w:w="7" w:type="dxa"/>
        </w:trPr>
        <w:tc>
          <w:tcPr>
            <w:tcW w:w="1767" w:type="pct"/>
            <w:vMerge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  <w:tc>
          <w:tcPr>
            <w:tcW w:w="1727" w:type="pct"/>
          </w:tcPr>
          <w:p w:rsidR="00F64963" w:rsidRPr="00E4373E" w:rsidRDefault="00F64963" w:rsidP="0011325C">
            <w:pPr>
              <w:rPr>
                <w:color w:val="000000"/>
              </w:rPr>
            </w:pPr>
            <w:r w:rsidRPr="00E4373E">
              <w:rPr>
                <w:color w:val="000000"/>
              </w:rPr>
              <w:t>D’Errico Giuseppe</w:t>
            </w:r>
          </w:p>
        </w:tc>
        <w:tc>
          <w:tcPr>
            <w:tcW w:w="1478" w:type="pct"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</w:tr>
      <w:tr w:rsidR="00F64963" w:rsidRPr="00E4373E" w:rsidTr="0011325C">
        <w:trPr>
          <w:trHeight w:val="170"/>
          <w:tblCellSpacing w:w="7" w:type="dxa"/>
        </w:trPr>
        <w:tc>
          <w:tcPr>
            <w:tcW w:w="1767" w:type="pct"/>
            <w:vMerge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  <w:tc>
          <w:tcPr>
            <w:tcW w:w="1727" w:type="pct"/>
          </w:tcPr>
          <w:p w:rsidR="00F64963" w:rsidRPr="00E4373E" w:rsidRDefault="00F64963" w:rsidP="0011325C">
            <w:pPr>
              <w:rPr>
                <w:color w:val="000000"/>
              </w:rPr>
            </w:pPr>
            <w:r w:rsidRPr="00E4373E">
              <w:rPr>
                <w:color w:val="000000"/>
              </w:rPr>
              <w:t>Loffredo Luigi</w:t>
            </w:r>
          </w:p>
        </w:tc>
        <w:tc>
          <w:tcPr>
            <w:tcW w:w="1478" w:type="pct"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</w:tr>
      <w:tr w:rsidR="00F64963" w:rsidRPr="00E4373E" w:rsidTr="0011325C">
        <w:trPr>
          <w:trHeight w:val="170"/>
          <w:tblCellSpacing w:w="7" w:type="dxa"/>
        </w:trPr>
        <w:tc>
          <w:tcPr>
            <w:tcW w:w="1767" w:type="pct"/>
            <w:vMerge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  <w:tc>
          <w:tcPr>
            <w:tcW w:w="1727" w:type="pct"/>
          </w:tcPr>
          <w:p w:rsidR="00F64963" w:rsidRPr="00E4373E" w:rsidRDefault="00F64963" w:rsidP="0011325C">
            <w:pPr>
              <w:rPr>
                <w:color w:val="000000"/>
              </w:rPr>
            </w:pPr>
            <w:r w:rsidRPr="00E4373E">
              <w:rPr>
                <w:color w:val="000000"/>
              </w:rPr>
              <w:t>Visconti Giuseppe</w:t>
            </w:r>
          </w:p>
        </w:tc>
        <w:tc>
          <w:tcPr>
            <w:tcW w:w="1478" w:type="pct"/>
          </w:tcPr>
          <w:p w:rsidR="00F64963" w:rsidRPr="00E4373E" w:rsidRDefault="00F64963" w:rsidP="0011325C">
            <w:pPr>
              <w:rPr>
                <w:color w:val="000000"/>
              </w:rPr>
            </w:pPr>
          </w:p>
        </w:tc>
      </w:tr>
      <w:tr w:rsidR="00E160BB" w:rsidRPr="00E4373E" w:rsidTr="00E160BB">
        <w:trPr>
          <w:trHeight w:val="170"/>
          <w:tblCellSpacing w:w="7" w:type="dxa"/>
        </w:trPr>
        <w:tc>
          <w:tcPr>
            <w:tcW w:w="1767" w:type="pct"/>
            <w:vMerge w:val="restart"/>
            <w:vAlign w:val="center"/>
          </w:tcPr>
          <w:p w:rsidR="00E160BB" w:rsidRPr="00E4373E" w:rsidRDefault="00E160BB" w:rsidP="00E160BB">
            <w:pPr>
              <w:jc w:val="center"/>
              <w:rPr>
                <w:color w:val="000000"/>
              </w:rPr>
            </w:pPr>
            <w:r w:rsidRPr="00E4373E">
              <w:rPr>
                <w:color w:val="000000"/>
              </w:rPr>
              <w:t xml:space="preserve">Scienze </w:t>
            </w:r>
            <w:r w:rsidR="00B86CAB">
              <w:rPr>
                <w:color w:val="000000"/>
              </w:rPr>
              <w:t>della terra e Biologia</w:t>
            </w:r>
          </w:p>
        </w:tc>
        <w:tc>
          <w:tcPr>
            <w:tcW w:w="1727" w:type="pct"/>
          </w:tcPr>
          <w:p w:rsidR="00E160BB" w:rsidRPr="00E4373E" w:rsidRDefault="00E160BB" w:rsidP="0011325C">
            <w:pPr>
              <w:rPr>
                <w:color w:val="000000"/>
              </w:rPr>
            </w:pPr>
            <w:proofErr w:type="spellStart"/>
            <w:r w:rsidRPr="00E4373E">
              <w:rPr>
                <w:color w:val="000000"/>
              </w:rPr>
              <w:t>Dinardo</w:t>
            </w:r>
            <w:proofErr w:type="spellEnd"/>
            <w:r w:rsidRPr="00E4373E">
              <w:rPr>
                <w:color w:val="000000"/>
              </w:rPr>
              <w:t xml:space="preserve"> Anna</w:t>
            </w:r>
          </w:p>
        </w:tc>
        <w:tc>
          <w:tcPr>
            <w:tcW w:w="1478" w:type="pct"/>
          </w:tcPr>
          <w:p w:rsidR="00E160BB" w:rsidRPr="00E4373E" w:rsidRDefault="00E160BB" w:rsidP="0011325C">
            <w:pPr>
              <w:rPr>
                <w:color w:val="000000"/>
              </w:rPr>
            </w:pPr>
          </w:p>
        </w:tc>
      </w:tr>
      <w:tr w:rsidR="00E160BB" w:rsidRPr="00E4373E" w:rsidTr="0011325C">
        <w:trPr>
          <w:trHeight w:val="170"/>
          <w:tblCellSpacing w:w="7" w:type="dxa"/>
        </w:trPr>
        <w:tc>
          <w:tcPr>
            <w:tcW w:w="1767" w:type="pct"/>
            <w:vMerge/>
          </w:tcPr>
          <w:p w:rsidR="00E160BB" w:rsidRPr="00E4373E" w:rsidRDefault="00E160BB" w:rsidP="0011325C">
            <w:pPr>
              <w:rPr>
                <w:color w:val="000000"/>
              </w:rPr>
            </w:pPr>
          </w:p>
        </w:tc>
        <w:tc>
          <w:tcPr>
            <w:tcW w:w="1727" w:type="pct"/>
          </w:tcPr>
          <w:p w:rsidR="00E160BB" w:rsidRPr="00E4373E" w:rsidRDefault="00E160BB" w:rsidP="00E160BB">
            <w:pPr>
              <w:rPr>
                <w:color w:val="000000"/>
              </w:rPr>
            </w:pPr>
            <w:r w:rsidRPr="00E4373E">
              <w:rPr>
                <w:color w:val="000000"/>
              </w:rPr>
              <w:t>Gelsomino Irene</w:t>
            </w:r>
          </w:p>
        </w:tc>
        <w:tc>
          <w:tcPr>
            <w:tcW w:w="1478" w:type="pct"/>
          </w:tcPr>
          <w:p w:rsidR="00E160BB" w:rsidRPr="00E4373E" w:rsidRDefault="00E160BB" w:rsidP="0011325C">
            <w:pPr>
              <w:rPr>
                <w:color w:val="000000"/>
              </w:rPr>
            </w:pPr>
          </w:p>
        </w:tc>
      </w:tr>
      <w:tr w:rsidR="00E160BB" w:rsidRPr="00E4373E" w:rsidTr="0011325C">
        <w:trPr>
          <w:trHeight w:val="170"/>
          <w:tblCellSpacing w:w="7" w:type="dxa"/>
        </w:trPr>
        <w:tc>
          <w:tcPr>
            <w:tcW w:w="1767" w:type="pct"/>
            <w:vMerge/>
          </w:tcPr>
          <w:p w:rsidR="00E160BB" w:rsidRPr="00E4373E" w:rsidRDefault="00E160BB" w:rsidP="0011325C">
            <w:pPr>
              <w:rPr>
                <w:color w:val="000000"/>
              </w:rPr>
            </w:pPr>
          </w:p>
        </w:tc>
        <w:tc>
          <w:tcPr>
            <w:tcW w:w="1727" w:type="pct"/>
          </w:tcPr>
          <w:p w:rsidR="00E160BB" w:rsidRPr="00E4373E" w:rsidRDefault="00E160BB" w:rsidP="0011325C">
            <w:pPr>
              <w:rPr>
                <w:color w:val="000000"/>
              </w:rPr>
            </w:pPr>
            <w:r w:rsidRPr="00E4373E">
              <w:rPr>
                <w:color w:val="000000"/>
              </w:rPr>
              <w:t>Marino Assunta</w:t>
            </w:r>
          </w:p>
        </w:tc>
        <w:tc>
          <w:tcPr>
            <w:tcW w:w="1478" w:type="pct"/>
          </w:tcPr>
          <w:p w:rsidR="00E160BB" w:rsidRPr="00E4373E" w:rsidRDefault="00E160BB" w:rsidP="0011325C">
            <w:pPr>
              <w:rPr>
                <w:color w:val="000000"/>
              </w:rPr>
            </w:pPr>
          </w:p>
        </w:tc>
      </w:tr>
      <w:tr w:rsidR="005758AC" w:rsidRPr="00E4373E" w:rsidTr="0011325C">
        <w:trPr>
          <w:trHeight w:val="170"/>
          <w:tblCellSpacing w:w="7" w:type="dxa"/>
        </w:trPr>
        <w:tc>
          <w:tcPr>
            <w:tcW w:w="1767" w:type="pct"/>
          </w:tcPr>
          <w:p w:rsidR="005758AC" w:rsidRPr="00E4373E" w:rsidRDefault="005758AC" w:rsidP="005758A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Geografia economica</w:t>
            </w:r>
          </w:p>
        </w:tc>
        <w:tc>
          <w:tcPr>
            <w:tcW w:w="1727" w:type="pct"/>
          </w:tcPr>
          <w:p w:rsidR="005758AC" w:rsidRPr="00E4373E" w:rsidRDefault="005758AC" w:rsidP="0011325C">
            <w:pPr>
              <w:rPr>
                <w:color w:val="000000"/>
              </w:rPr>
            </w:pPr>
            <w:r>
              <w:rPr>
                <w:color w:val="000000"/>
              </w:rPr>
              <w:t>Gelsomino Irene</w:t>
            </w:r>
            <w:bookmarkStart w:id="0" w:name="_GoBack"/>
            <w:bookmarkEnd w:id="0"/>
          </w:p>
        </w:tc>
        <w:tc>
          <w:tcPr>
            <w:tcW w:w="1478" w:type="pct"/>
          </w:tcPr>
          <w:p w:rsidR="005758AC" w:rsidRPr="00E4373E" w:rsidRDefault="005758AC" w:rsidP="0011325C">
            <w:pPr>
              <w:rPr>
                <w:color w:val="000000"/>
              </w:rPr>
            </w:pPr>
          </w:p>
        </w:tc>
      </w:tr>
      <w:tr w:rsidR="0051706D" w:rsidRPr="00E4373E" w:rsidTr="0011325C">
        <w:trPr>
          <w:trHeight w:val="170"/>
          <w:tblCellSpacing w:w="7" w:type="dxa"/>
        </w:trPr>
        <w:tc>
          <w:tcPr>
            <w:tcW w:w="1767" w:type="pct"/>
          </w:tcPr>
          <w:p w:rsidR="0051706D" w:rsidRPr="00E4373E" w:rsidRDefault="0051706D" w:rsidP="0011325C">
            <w:pPr>
              <w:jc w:val="center"/>
              <w:rPr>
                <w:color w:val="000000"/>
              </w:rPr>
            </w:pPr>
            <w:r w:rsidRPr="00E4373E">
              <w:rPr>
                <w:color w:val="000000"/>
              </w:rPr>
              <w:t>Lab. Fisica</w:t>
            </w:r>
          </w:p>
        </w:tc>
        <w:tc>
          <w:tcPr>
            <w:tcW w:w="1727" w:type="pct"/>
          </w:tcPr>
          <w:p w:rsidR="0051706D" w:rsidRPr="00E4373E" w:rsidRDefault="0051706D" w:rsidP="0011325C">
            <w:pPr>
              <w:rPr>
                <w:color w:val="000000"/>
              </w:rPr>
            </w:pPr>
            <w:r w:rsidRPr="00E4373E">
              <w:rPr>
                <w:color w:val="000000"/>
              </w:rPr>
              <w:t>Marino Mario</w:t>
            </w:r>
          </w:p>
        </w:tc>
        <w:tc>
          <w:tcPr>
            <w:tcW w:w="1478" w:type="pct"/>
          </w:tcPr>
          <w:p w:rsidR="0051706D" w:rsidRPr="00E4373E" w:rsidRDefault="0051706D" w:rsidP="0011325C">
            <w:pPr>
              <w:rPr>
                <w:color w:val="000000"/>
              </w:rPr>
            </w:pPr>
          </w:p>
        </w:tc>
      </w:tr>
      <w:tr w:rsidR="0051706D" w:rsidRPr="00E4373E" w:rsidTr="0011325C">
        <w:trPr>
          <w:trHeight w:val="170"/>
          <w:tblCellSpacing w:w="7" w:type="dxa"/>
        </w:trPr>
        <w:tc>
          <w:tcPr>
            <w:tcW w:w="1767" w:type="pct"/>
          </w:tcPr>
          <w:p w:rsidR="0051706D" w:rsidRPr="00E4373E" w:rsidRDefault="0051706D" w:rsidP="0011325C">
            <w:pPr>
              <w:jc w:val="center"/>
              <w:rPr>
                <w:color w:val="000000"/>
              </w:rPr>
            </w:pPr>
            <w:r w:rsidRPr="00E4373E">
              <w:rPr>
                <w:color w:val="000000"/>
              </w:rPr>
              <w:t>Lab. Chimica</w:t>
            </w:r>
          </w:p>
        </w:tc>
        <w:tc>
          <w:tcPr>
            <w:tcW w:w="1727" w:type="pct"/>
          </w:tcPr>
          <w:p w:rsidR="0051706D" w:rsidRPr="00E4373E" w:rsidRDefault="0051706D" w:rsidP="0011325C">
            <w:pPr>
              <w:rPr>
                <w:color w:val="000000"/>
              </w:rPr>
            </w:pPr>
            <w:r w:rsidRPr="00E4373E">
              <w:rPr>
                <w:color w:val="000000"/>
              </w:rPr>
              <w:t>Flaminio Patrizio</w:t>
            </w:r>
          </w:p>
        </w:tc>
        <w:tc>
          <w:tcPr>
            <w:tcW w:w="1478" w:type="pct"/>
          </w:tcPr>
          <w:p w:rsidR="0051706D" w:rsidRPr="00E4373E" w:rsidRDefault="0051706D" w:rsidP="0011325C">
            <w:pPr>
              <w:rPr>
                <w:color w:val="000000"/>
              </w:rPr>
            </w:pPr>
          </w:p>
        </w:tc>
      </w:tr>
    </w:tbl>
    <w:p w:rsidR="0011325C" w:rsidRPr="00E4373E" w:rsidRDefault="00D634D7" w:rsidP="000D06A5">
      <w:pPr>
        <w:rPr>
          <w:b/>
          <w:bCs/>
          <w:color w:val="000000"/>
        </w:rPr>
      </w:pPr>
      <w:r w:rsidRPr="00E4373E">
        <w:rPr>
          <w:b/>
          <w:bCs/>
          <w:color w:val="000000"/>
        </w:rPr>
        <w:t> </w:t>
      </w:r>
    </w:p>
    <w:p w:rsidR="000D06A5" w:rsidRPr="00E4373E" w:rsidRDefault="0011325C" w:rsidP="000D06A5">
      <w:r w:rsidRPr="00E4373E">
        <w:rPr>
          <w:b/>
          <w:bCs/>
          <w:color w:val="000000"/>
        </w:rPr>
        <w:br w:type="page"/>
      </w:r>
    </w:p>
    <w:tbl>
      <w:tblPr>
        <w:tblW w:w="0" w:type="auto"/>
        <w:tblInd w:w="-2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18"/>
      </w:tblGrid>
      <w:tr w:rsidR="000D06A5" w:rsidRPr="00E4373E" w:rsidTr="000811A1">
        <w:tc>
          <w:tcPr>
            <w:tcW w:w="9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6A5" w:rsidRPr="00E4373E" w:rsidRDefault="00B07F29" w:rsidP="000D06A5">
            <w:pPr>
              <w:pStyle w:val="Titolo1"/>
              <w:tabs>
                <w:tab w:val="left" w:pos="0"/>
              </w:tabs>
              <w:suppressAutoHyphens/>
              <w:snapToGrid w:val="0"/>
              <w:spacing w:before="0"/>
            </w:pPr>
            <w:r w:rsidRPr="00E4373E">
              <w:lastRenderedPageBreak/>
              <w:t>Finalità</w:t>
            </w:r>
          </w:p>
        </w:tc>
      </w:tr>
      <w:tr w:rsidR="000D06A5" w:rsidRPr="00E4373E" w:rsidTr="00D65B0D">
        <w:trPr>
          <w:trHeight w:val="1032"/>
        </w:trPr>
        <w:tc>
          <w:tcPr>
            <w:tcW w:w="98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6A5" w:rsidRPr="00E4373E" w:rsidRDefault="00842D0C" w:rsidP="00D65B0D">
            <w:pPr>
              <w:tabs>
                <w:tab w:val="left" w:pos="720"/>
              </w:tabs>
              <w:suppressAutoHyphens/>
              <w:rPr>
                <w:i/>
                <w:sz w:val="20"/>
              </w:rPr>
            </w:pPr>
            <w:r w:rsidRPr="00E4373E">
              <w:rPr>
                <w:i/>
                <w:sz w:val="20"/>
              </w:rPr>
              <w:t>(Quanto di seguito indicato è solo un esempio, o</w:t>
            </w:r>
            <w:r w:rsidR="00B07F29" w:rsidRPr="00E4373E">
              <w:rPr>
                <w:i/>
                <w:sz w:val="20"/>
              </w:rPr>
              <w:t>gni dipartimento può modificarlo</w:t>
            </w:r>
            <w:r w:rsidRPr="00E4373E">
              <w:rPr>
                <w:i/>
                <w:sz w:val="20"/>
              </w:rPr>
              <w:t xml:space="preserve"> a proprio piacimento )</w:t>
            </w:r>
          </w:p>
          <w:p w:rsidR="00B07F29" w:rsidRPr="00E4373E" w:rsidRDefault="00B07F29" w:rsidP="00B07F29">
            <w:pPr>
              <w:tabs>
                <w:tab w:val="left" w:pos="720"/>
              </w:tabs>
              <w:suppressAutoHyphens/>
            </w:pPr>
            <w:r w:rsidRPr="00E4373E">
              <w:t xml:space="preserve">L'insegnamento della matematica, fisica e scienze in una scuola secondaria superiore amplia e </w:t>
            </w:r>
          </w:p>
          <w:p w:rsidR="00B07F29" w:rsidRPr="00E4373E" w:rsidRDefault="00B07F29" w:rsidP="00B07F29">
            <w:pPr>
              <w:tabs>
                <w:tab w:val="left" w:pos="720"/>
              </w:tabs>
              <w:suppressAutoHyphens/>
            </w:pPr>
            <w:r w:rsidRPr="00E4373E">
              <w:t xml:space="preserve">prosegue quel processo di preparazione culturale e  di promozione umana dei giovani che è </w:t>
            </w:r>
          </w:p>
          <w:p w:rsidR="00B07F29" w:rsidRPr="00E4373E" w:rsidRDefault="00B07F29" w:rsidP="00B07F29">
            <w:pPr>
              <w:tabs>
                <w:tab w:val="left" w:pos="720"/>
              </w:tabs>
              <w:suppressAutoHyphens/>
            </w:pPr>
            <w:r w:rsidRPr="00E4373E">
              <w:t xml:space="preserve">iniziato già alla scuola media, in armonia con gli  insegnamenti delle altre discipline. Esso </w:t>
            </w:r>
          </w:p>
          <w:p w:rsidR="00B07F29" w:rsidRPr="00E4373E" w:rsidRDefault="00B07F29" w:rsidP="00B07F29">
            <w:pPr>
              <w:tabs>
                <w:tab w:val="left" w:pos="720"/>
              </w:tabs>
              <w:suppressAutoHyphens/>
            </w:pPr>
            <w:r w:rsidRPr="00E4373E">
              <w:t xml:space="preserve">contribuisce alla loro crescita intellettuale ed alla loro formazione critica.  </w:t>
            </w:r>
          </w:p>
          <w:p w:rsidR="00B07F29" w:rsidRPr="00E4373E" w:rsidRDefault="00B07F29" w:rsidP="00B07F29">
            <w:pPr>
              <w:tabs>
                <w:tab w:val="left" w:pos="720"/>
              </w:tabs>
              <w:suppressAutoHyphens/>
            </w:pPr>
            <w:r w:rsidRPr="00E4373E">
              <w:t xml:space="preserve">In particolare, nel triennio, ha il compito di sviluppare le conoscenze connesse con la specificità </w:t>
            </w:r>
          </w:p>
          <w:p w:rsidR="00B07F29" w:rsidRPr="00E4373E" w:rsidRDefault="00B07F29" w:rsidP="00B07F29">
            <w:pPr>
              <w:tabs>
                <w:tab w:val="left" w:pos="720"/>
              </w:tabs>
              <w:suppressAutoHyphens/>
            </w:pPr>
            <w:r w:rsidRPr="00E4373E">
              <w:t xml:space="preserve">dell'indirizzo e di contribuire a rafforzare - sul piano dell'astrazione e della sintesi formale - lo studio </w:t>
            </w:r>
          </w:p>
          <w:p w:rsidR="00B07F29" w:rsidRPr="00E4373E" w:rsidRDefault="00B07F29" w:rsidP="00B07F29">
            <w:pPr>
              <w:tabs>
                <w:tab w:val="left" w:pos="720"/>
              </w:tabs>
              <w:suppressAutoHyphens/>
            </w:pPr>
            <w:r w:rsidRPr="00E4373E">
              <w:t>dei modelli applicativi tipici delle discipline scientifiche; in tal modo concorre a fare acquisire ai</w:t>
            </w:r>
          </w:p>
          <w:p w:rsidR="00B07F29" w:rsidRPr="00E4373E" w:rsidRDefault="00B07F29" w:rsidP="00B07F29">
            <w:pPr>
              <w:tabs>
                <w:tab w:val="left" w:pos="720"/>
              </w:tabs>
              <w:suppressAutoHyphens/>
            </w:pPr>
            <w:r w:rsidRPr="00E4373E">
              <w:t xml:space="preserve">giovani quella mentalità critica che con sentirà loro di inserirsi più efficacemente nel mondo </w:t>
            </w:r>
          </w:p>
          <w:p w:rsidR="00B07F29" w:rsidRPr="00E4373E" w:rsidRDefault="00B07F29" w:rsidP="00B07F29">
            <w:pPr>
              <w:tabs>
                <w:tab w:val="left" w:pos="720"/>
              </w:tabs>
              <w:suppressAutoHyphens/>
            </w:pPr>
            <w:r w:rsidRPr="00E4373E">
              <w:t xml:space="preserve">universitario.  </w:t>
            </w:r>
          </w:p>
          <w:p w:rsidR="00B07F29" w:rsidRPr="00E4373E" w:rsidRDefault="00B07F29" w:rsidP="00B07F29">
            <w:pPr>
              <w:tabs>
                <w:tab w:val="left" w:pos="720"/>
              </w:tabs>
              <w:suppressAutoHyphens/>
            </w:pPr>
            <w:r w:rsidRPr="00E4373E">
              <w:t xml:space="preserve">Per favorire la motivazione e un apprendimento consapevole gli alunni saranno invitati a riflettere </w:t>
            </w:r>
          </w:p>
          <w:p w:rsidR="00B07F29" w:rsidRPr="00E4373E" w:rsidRDefault="00B07F29" w:rsidP="00B07F29">
            <w:pPr>
              <w:tabs>
                <w:tab w:val="left" w:pos="720"/>
              </w:tabs>
              <w:suppressAutoHyphens/>
            </w:pPr>
            <w:r w:rsidRPr="00E4373E">
              <w:t xml:space="preserve">sui propri processi di apprendimento, sulle difficoltà incontrate, sulle cause dei loro insuccessi, </w:t>
            </w:r>
          </w:p>
          <w:p w:rsidR="00B07F29" w:rsidRPr="00E4373E" w:rsidRDefault="00B07F29" w:rsidP="00B07F29">
            <w:pPr>
              <w:tabs>
                <w:tab w:val="left" w:pos="720"/>
              </w:tabs>
              <w:suppressAutoHyphens/>
            </w:pPr>
            <w:r w:rsidRPr="00E4373E">
              <w:t xml:space="preserve">sull'individuazione di strumenti e risorse cui attingere per migliorare il profitto scolastico, ma </w:t>
            </w:r>
          </w:p>
          <w:p w:rsidR="00B07F29" w:rsidRPr="00E4373E" w:rsidRDefault="00B07F29" w:rsidP="00B07F29">
            <w:pPr>
              <w:tabs>
                <w:tab w:val="left" w:pos="720"/>
              </w:tabs>
              <w:suppressAutoHyphens/>
            </w:pPr>
            <w:r w:rsidRPr="00E4373E">
              <w:t xml:space="preserve">soprattutto per vivere meglio e instaurare relazioni positive con se stessi, con i genitori, con i </w:t>
            </w:r>
          </w:p>
          <w:p w:rsidR="00842D0C" w:rsidRPr="00E4373E" w:rsidRDefault="00B07F29" w:rsidP="00B07F29">
            <w:pPr>
              <w:tabs>
                <w:tab w:val="left" w:pos="720"/>
              </w:tabs>
              <w:suppressAutoHyphens/>
              <w:rPr>
                <w:sz w:val="20"/>
              </w:rPr>
            </w:pPr>
            <w:r w:rsidRPr="00E4373E">
              <w:t>compagni e i docenti.</w:t>
            </w:r>
          </w:p>
        </w:tc>
      </w:tr>
    </w:tbl>
    <w:p w:rsidR="000D06A5" w:rsidRPr="00E4373E" w:rsidRDefault="000D06A5" w:rsidP="000D06A5"/>
    <w:p w:rsidR="000D06A5" w:rsidRPr="00E4373E" w:rsidRDefault="000D06A5" w:rsidP="000D06A5"/>
    <w:tbl>
      <w:tblPr>
        <w:tblW w:w="0" w:type="auto"/>
        <w:tblInd w:w="-2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18"/>
      </w:tblGrid>
      <w:tr w:rsidR="000D06A5" w:rsidRPr="00E4373E" w:rsidTr="000811A1">
        <w:tc>
          <w:tcPr>
            <w:tcW w:w="9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6A5" w:rsidRPr="00E4373E" w:rsidRDefault="000D06A5" w:rsidP="00B07F29">
            <w:pPr>
              <w:pStyle w:val="Titolo1"/>
              <w:tabs>
                <w:tab w:val="left" w:pos="0"/>
              </w:tabs>
              <w:suppressAutoHyphens/>
              <w:snapToGrid w:val="0"/>
              <w:spacing w:before="0"/>
            </w:pPr>
            <w:r w:rsidRPr="00E4373E">
              <w:t xml:space="preserve">Obiettivi </w:t>
            </w:r>
            <w:r w:rsidR="00B07F29" w:rsidRPr="00E4373E">
              <w:t>didattici</w:t>
            </w:r>
            <w:r w:rsidRPr="00E4373E">
              <w:t xml:space="preserve"> generali</w:t>
            </w:r>
          </w:p>
        </w:tc>
      </w:tr>
      <w:tr w:rsidR="000D06A5" w:rsidRPr="00E4373E" w:rsidTr="00D65B0D">
        <w:trPr>
          <w:trHeight w:val="1031"/>
        </w:trPr>
        <w:tc>
          <w:tcPr>
            <w:tcW w:w="98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2D0C" w:rsidRPr="00E4373E" w:rsidRDefault="00842D0C" w:rsidP="00842D0C">
            <w:pPr>
              <w:tabs>
                <w:tab w:val="left" w:pos="720"/>
              </w:tabs>
              <w:suppressAutoHyphens/>
              <w:rPr>
                <w:i/>
                <w:sz w:val="20"/>
              </w:rPr>
            </w:pPr>
            <w:r w:rsidRPr="00E4373E">
              <w:rPr>
                <w:i/>
                <w:sz w:val="20"/>
              </w:rPr>
              <w:t>(Quanto di seguito indicato è solo un esempio, o</w:t>
            </w:r>
            <w:r w:rsidR="00B07F29" w:rsidRPr="00E4373E">
              <w:rPr>
                <w:i/>
                <w:sz w:val="20"/>
              </w:rPr>
              <w:t>gni dipartimento può modificarlo</w:t>
            </w:r>
            <w:r w:rsidRPr="00E4373E">
              <w:rPr>
                <w:i/>
                <w:sz w:val="20"/>
              </w:rPr>
              <w:t xml:space="preserve"> a proprio piacimento )</w:t>
            </w:r>
          </w:p>
          <w:p w:rsidR="00842D0C" w:rsidRPr="00E4373E" w:rsidRDefault="00842D0C" w:rsidP="00842D0C">
            <w:pPr>
              <w:autoSpaceDE w:val="0"/>
              <w:autoSpaceDN w:val="0"/>
              <w:adjustRightInd w:val="0"/>
            </w:pPr>
            <w:r w:rsidRPr="00E4373E">
              <w:t>Alla fine del corso di studi l'allievo dovrà dimostrare di:</w:t>
            </w:r>
          </w:p>
          <w:p w:rsidR="00842D0C" w:rsidRPr="00E4373E" w:rsidRDefault="00842D0C" w:rsidP="00C11717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ind w:left="446" w:hanging="284"/>
            </w:pPr>
            <w:r w:rsidRPr="00E4373E">
              <w:t>Sapere individuare i concetti fondamentali e le strutture di base che unificano le varie branche delle scienze oggetto di studi;</w:t>
            </w:r>
          </w:p>
          <w:p w:rsidR="00842D0C" w:rsidRPr="00E4373E" w:rsidRDefault="00842D0C" w:rsidP="00C11717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ind w:left="446" w:hanging="284"/>
            </w:pPr>
            <w:r w:rsidRPr="00E4373E">
              <w:t>Saper interpretare le conoscenze- acquisite quali metodo, strumento e linguaggio per analizzare le situazioni problematiche del contesto in cui si opera;</w:t>
            </w:r>
          </w:p>
          <w:p w:rsidR="00B07F29" w:rsidRPr="00E4373E" w:rsidRDefault="00842D0C" w:rsidP="00C11717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ind w:left="446" w:hanging="284"/>
            </w:pPr>
            <w:r w:rsidRPr="00E4373E">
              <w:t>Avere rilevato il valore dei procedimenti induttivi e la loro portata nella risoluzione dei</w:t>
            </w:r>
            <w:r w:rsidR="009E1E41" w:rsidRPr="00E4373E">
              <w:t xml:space="preserve"> </w:t>
            </w:r>
            <w:r w:rsidRPr="00E4373E">
              <w:t>problemi reali;</w:t>
            </w:r>
          </w:p>
          <w:p w:rsidR="00842D0C" w:rsidRPr="00E4373E" w:rsidRDefault="00842D0C" w:rsidP="00C11717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ind w:left="446" w:hanging="284"/>
            </w:pPr>
            <w:r w:rsidRPr="00E4373E">
              <w:t>Avere assimilato il metodo deduttivo e recepito il significato di sistema assiomatico;</w:t>
            </w:r>
          </w:p>
          <w:p w:rsidR="00842D0C" w:rsidRPr="00E4373E" w:rsidRDefault="00B07F29" w:rsidP="00C11717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ind w:left="446" w:hanging="284"/>
            </w:pPr>
            <w:r w:rsidRPr="00E4373E">
              <w:t>S</w:t>
            </w:r>
            <w:r w:rsidR="00842D0C" w:rsidRPr="00E4373E">
              <w:t>apere elaborare informazioni ed utilizzare consapevolmente metodi di calcolo e strumenti informatici;</w:t>
            </w:r>
          </w:p>
          <w:p w:rsidR="00B07F29" w:rsidRPr="00E4373E" w:rsidRDefault="00842D0C" w:rsidP="00C11717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ind w:left="446" w:hanging="284"/>
            </w:pPr>
            <w:r w:rsidRPr="00E4373E">
              <w:t>Saper affrontare a livello critico situazioni problematiche riferite a particolari aspetti della</w:t>
            </w:r>
            <w:r w:rsidR="009E1E41" w:rsidRPr="00E4373E">
              <w:t xml:space="preserve"> </w:t>
            </w:r>
            <w:r w:rsidRPr="00E4373E">
              <w:t>realtà, scegliendo in modo flessibile e personalizzato le strategie di approccio;</w:t>
            </w:r>
          </w:p>
          <w:p w:rsidR="00842D0C" w:rsidRPr="00E4373E" w:rsidRDefault="00842D0C" w:rsidP="00C11717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ind w:left="446" w:hanging="284"/>
            </w:pPr>
            <w:r w:rsidRPr="00E4373E">
              <w:t>Avere compreso il valore strumentale delle varie materie scientifiche;</w:t>
            </w:r>
          </w:p>
          <w:p w:rsidR="000D06A5" w:rsidRPr="00E4373E" w:rsidRDefault="00842D0C" w:rsidP="00C11717">
            <w:pPr>
              <w:numPr>
                <w:ilvl w:val="0"/>
                <w:numId w:val="15"/>
              </w:numPr>
              <w:snapToGrid w:val="0"/>
              <w:ind w:left="446" w:hanging="284"/>
            </w:pPr>
            <w:r w:rsidRPr="00E4373E">
              <w:t>Osservare, comprendere e descrivere i fenomeni naturali.</w:t>
            </w:r>
          </w:p>
        </w:tc>
      </w:tr>
    </w:tbl>
    <w:p w:rsidR="000D06A5" w:rsidRPr="00E4373E" w:rsidRDefault="000D06A5" w:rsidP="000D06A5"/>
    <w:p w:rsidR="000D06A5" w:rsidRPr="00E4373E" w:rsidRDefault="000D06A5" w:rsidP="000D06A5"/>
    <w:tbl>
      <w:tblPr>
        <w:tblW w:w="0" w:type="auto"/>
        <w:tblInd w:w="-2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18"/>
      </w:tblGrid>
      <w:tr w:rsidR="000D06A5" w:rsidRPr="00E4373E" w:rsidTr="000811A1">
        <w:tc>
          <w:tcPr>
            <w:tcW w:w="9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6A5" w:rsidRPr="00E4373E" w:rsidRDefault="000D06A5" w:rsidP="000D06A5">
            <w:pPr>
              <w:pStyle w:val="Titolo1"/>
              <w:tabs>
                <w:tab w:val="left" w:pos="0"/>
              </w:tabs>
              <w:suppressAutoHyphens/>
              <w:snapToGrid w:val="0"/>
              <w:spacing w:before="0"/>
            </w:pPr>
            <w:r w:rsidRPr="00E4373E">
              <w:t>Metodologia</w:t>
            </w:r>
          </w:p>
        </w:tc>
      </w:tr>
      <w:tr w:rsidR="000D06A5" w:rsidRPr="00E4373E" w:rsidTr="000811A1">
        <w:tc>
          <w:tcPr>
            <w:tcW w:w="98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2596" w:rsidRPr="00E4373E" w:rsidRDefault="00C22596" w:rsidP="00C22596">
            <w:pPr>
              <w:tabs>
                <w:tab w:val="left" w:pos="720"/>
              </w:tabs>
              <w:suppressAutoHyphens/>
              <w:rPr>
                <w:i/>
                <w:sz w:val="20"/>
              </w:rPr>
            </w:pPr>
            <w:r w:rsidRPr="00E4373E">
              <w:rPr>
                <w:i/>
                <w:sz w:val="20"/>
              </w:rPr>
              <w:t>(Quanto di seguito indicato è solo un esempio, ogni dipartimento può modificarli a proprio piacimento )</w:t>
            </w:r>
          </w:p>
          <w:p w:rsidR="00561793" w:rsidRPr="00E4373E" w:rsidRDefault="00561793" w:rsidP="00561793">
            <w:pPr>
              <w:tabs>
                <w:tab w:val="left" w:pos="720"/>
              </w:tabs>
              <w:suppressAutoHyphens/>
            </w:pPr>
            <w:r w:rsidRPr="00E4373E">
              <w:t>La modalità di svolgimento delle attività didattiche, al fine di guidare l’alunno alla scoperta e alla formulazione di problemi fornendogli gli strumenti più adatti per la loro soluzione, saranno le seguenti:</w:t>
            </w:r>
          </w:p>
          <w:p w:rsidR="00F416B3" w:rsidRPr="00E4373E" w:rsidRDefault="00F416B3" w:rsidP="00C11717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446" w:hanging="284"/>
            </w:pPr>
            <w:r w:rsidRPr="00E4373E">
              <w:t xml:space="preserve">Lezione frontale: presentazione dell’argomento e degli obiettivi da raggiungere; domande-stimolo per focalizzare l’attenzione e per verificare il possesso dei prerequisiti; esposizione dei contenuti; discussione in classe degli argomenti trattati ed esercizi di rinforzo; </w:t>
            </w:r>
          </w:p>
          <w:p w:rsidR="00F416B3" w:rsidRPr="00E4373E" w:rsidRDefault="00F416B3" w:rsidP="00C11717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446" w:hanging="284"/>
            </w:pPr>
            <w:r w:rsidRPr="00E4373E">
              <w:t xml:space="preserve">Lettura guidata del libro di testo. </w:t>
            </w:r>
          </w:p>
          <w:p w:rsidR="00F416B3" w:rsidRPr="00E4373E" w:rsidRDefault="00F416B3" w:rsidP="00C11717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446" w:hanging="284"/>
            </w:pPr>
            <w:r w:rsidRPr="00E4373E">
              <w:t xml:space="preserve">Lezione partecipativa, attraverso dialoghi guidati, discussioni collettive e semplici dibattiti; al fine di sviluppare negli alunni capacità critiche e di promuovere l’autovalutazione. </w:t>
            </w:r>
          </w:p>
          <w:p w:rsidR="00F416B3" w:rsidRPr="00E4373E" w:rsidRDefault="00F416B3" w:rsidP="00C11717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446" w:hanging="284"/>
            </w:pPr>
            <w:r w:rsidRPr="00E4373E">
              <w:t xml:space="preserve">Schematizzazione sintetica scritta dei punti centrali del percorso da compiere (mappe concettuali), costruito in modo interattivo dal docente e dagli alunni. Uso di tabelle comparative; </w:t>
            </w:r>
          </w:p>
          <w:p w:rsidR="00F416B3" w:rsidRPr="00E4373E" w:rsidRDefault="00F416B3" w:rsidP="00C11717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446" w:hanging="284"/>
            </w:pPr>
            <w:r w:rsidRPr="00E4373E">
              <w:t>Lezioni in PowerPoint.</w:t>
            </w:r>
          </w:p>
          <w:p w:rsidR="00F416B3" w:rsidRPr="00E4373E" w:rsidRDefault="00F416B3" w:rsidP="00C11717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446" w:hanging="284"/>
            </w:pPr>
            <w:r w:rsidRPr="00E4373E">
              <w:t>Lavoro individuale e di gruppo. Commenti di audiovisivi.</w:t>
            </w:r>
          </w:p>
          <w:p w:rsidR="00F416B3" w:rsidRPr="00E4373E" w:rsidRDefault="00F416B3" w:rsidP="00C11717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446" w:hanging="284"/>
            </w:pPr>
            <w:r w:rsidRPr="00E4373E">
              <w:lastRenderedPageBreak/>
              <w:t xml:space="preserve">Somministrazione di proposte operative semplici, quali test, schede di laboratorio, facili problemi e spunti di riflessione, tendenti a stimolare lo studente a cogliere i nessi ed i collegamenti fra i vari aspetti dei temi trattati. </w:t>
            </w:r>
          </w:p>
          <w:p w:rsidR="00F416B3" w:rsidRPr="00E4373E" w:rsidRDefault="00F416B3" w:rsidP="00C11717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446" w:hanging="284"/>
            </w:pPr>
            <w:r w:rsidRPr="00E4373E">
              <w:t xml:space="preserve">Attività esercitative, graduate, cominciando a puntare prima sull’acquisizione di conoscenze, poi sulla comprensione degli argomenti trattati per poi passare ad esercizi di applicazione. La loro risoluzione fornirà il percorso logico da seguire e le modalità ed i mezzi che si devono impiegare per risolvere problemi. </w:t>
            </w:r>
          </w:p>
          <w:p w:rsidR="00F416B3" w:rsidRPr="00E4373E" w:rsidRDefault="00F416B3" w:rsidP="00C11717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446" w:hanging="284"/>
            </w:pPr>
            <w:r w:rsidRPr="00E4373E">
              <w:t>Attività di laboratorio: l’attività sarà misurata sia negli aspetti operativi, che in quelli relazionali; gli esperimenti di laboratorio saranno corredati da successiva relazione e/o scheda tecnica</w:t>
            </w:r>
          </w:p>
          <w:p w:rsidR="00F416B3" w:rsidRPr="00E4373E" w:rsidRDefault="00F416B3" w:rsidP="00C11717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446" w:hanging="284"/>
            </w:pPr>
            <w:r w:rsidRPr="00E4373E">
              <w:t>Attività di recupero: interventi per le carenze A.S. in corso.</w:t>
            </w:r>
          </w:p>
          <w:p w:rsidR="000D06A5" w:rsidRPr="00E4373E" w:rsidRDefault="00F416B3" w:rsidP="00C11717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446" w:hanging="284"/>
            </w:pPr>
            <w:r w:rsidRPr="00E4373E">
              <w:t>Somministrazione prova d’ingresso all’inizio dell’anno scolastico, al fine di accertare i prerequisiti, per l’intera classe  (Livelli di partenza).</w:t>
            </w:r>
          </w:p>
          <w:p w:rsidR="009643DF" w:rsidRPr="00E4373E" w:rsidRDefault="009643DF" w:rsidP="00B07F29">
            <w:pPr>
              <w:autoSpaceDE w:val="0"/>
              <w:autoSpaceDN w:val="0"/>
              <w:adjustRightInd w:val="0"/>
            </w:pPr>
          </w:p>
          <w:p w:rsidR="000D06A5" w:rsidRDefault="000D06A5" w:rsidP="00B07F29">
            <w:pPr>
              <w:autoSpaceDE w:val="0"/>
              <w:autoSpaceDN w:val="0"/>
              <w:adjustRightInd w:val="0"/>
            </w:pPr>
            <w:r w:rsidRPr="00E4373E">
              <w:t>Verranno utilizzati i seguenti strumenti di lavoro:</w:t>
            </w:r>
          </w:p>
          <w:p w:rsidR="008F52DD" w:rsidRPr="008F52DD" w:rsidRDefault="008F52DD" w:rsidP="008F52DD">
            <w:pPr>
              <w:pStyle w:val="Paragrafoelenco"/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446" w:hanging="284"/>
              <w:rPr>
                <w:rFonts w:eastAsia="Arial Unicode MS"/>
              </w:rPr>
            </w:pPr>
            <w:r w:rsidRPr="008F52DD">
              <w:rPr>
                <w:rFonts w:eastAsia="Arial Unicode MS"/>
              </w:rPr>
              <w:t>Libro di testo</w:t>
            </w:r>
          </w:p>
          <w:p w:rsidR="008F52DD" w:rsidRPr="008F52DD" w:rsidRDefault="008F52DD" w:rsidP="008F52DD">
            <w:pPr>
              <w:pStyle w:val="Paragrafoelenco"/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446" w:hanging="284"/>
              <w:rPr>
                <w:rFonts w:eastAsia="Arial Unicode MS"/>
              </w:rPr>
            </w:pPr>
            <w:r w:rsidRPr="008F52DD">
              <w:rPr>
                <w:rFonts w:eastAsia="Arial Unicode MS"/>
              </w:rPr>
              <w:t>Testi didattici di supporto</w:t>
            </w:r>
          </w:p>
          <w:p w:rsidR="008F52DD" w:rsidRPr="008F52DD" w:rsidRDefault="008F52DD" w:rsidP="008F52DD">
            <w:pPr>
              <w:pStyle w:val="Paragrafoelenco"/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446" w:hanging="284"/>
              <w:rPr>
                <w:rFonts w:eastAsia="Arial Unicode MS"/>
              </w:rPr>
            </w:pPr>
            <w:r w:rsidRPr="008F52DD">
              <w:rPr>
                <w:rFonts w:eastAsia="Arial Unicode MS"/>
              </w:rPr>
              <w:t>Stampa specialistica</w:t>
            </w:r>
          </w:p>
          <w:p w:rsidR="008F52DD" w:rsidRPr="008F52DD" w:rsidRDefault="008F52DD" w:rsidP="008F52DD">
            <w:pPr>
              <w:pStyle w:val="Paragrafoelenco"/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446" w:hanging="284"/>
              <w:rPr>
                <w:rFonts w:eastAsia="Arial Unicode MS"/>
              </w:rPr>
            </w:pPr>
            <w:r w:rsidRPr="008F52DD">
              <w:rPr>
                <w:rFonts w:eastAsia="Arial Unicode MS"/>
              </w:rPr>
              <w:t>Scheda predisposta dal docente</w:t>
            </w:r>
          </w:p>
          <w:p w:rsidR="008F52DD" w:rsidRPr="008F52DD" w:rsidRDefault="008F52DD" w:rsidP="008F52DD">
            <w:pPr>
              <w:pStyle w:val="Paragrafoelenco"/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446" w:hanging="284"/>
              <w:rPr>
                <w:rFonts w:eastAsia="Arial Unicode MS"/>
              </w:rPr>
            </w:pPr>
            <w:r w:rsidRPr="008F52DD">
              <w:rPr>
                <w:rFonts w:eastAsia="Arial Unicode MS"/>
              </w:rPr>
              <w:t>Computer</w:t>
            </w:r>
          </w:p>
          <w:p w:rsidR="008F52DD" w:rsidRPr="008F52DD" w:rsidRDefault="008F52DD" w:rsidP="008F52DD">
            <w:pPr>
              <w:pStyle w:val="Paragrafoelenco"/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446" w:hanging="284"/>
              <w:rPr>
                <w:rFonts w:eastAsia="Arial Unicode MS"/>
              </w:rPr>
            </w:pPr>
            <w:r w:rsidRPr="008F52DD">
              <w:rPr>
                <w:rFonts w:eastAsia="Arial Unicode MS"/>
              </w:rPr>
              <w:t>Filmati didattici</w:t>
            </w:r>
          </w:p>
          <w:p w:rsidR="000D06A5" w:rsidRPr="00E4373E" w:rsidRDefault="008F52DD" w:rsidP="008F52DD">
            <w:pPr>
              <w:pStyle w:val="Paragrafoelenco"/>
              <w:numPr>
                <w:ilvl w:val="0"/>
                <w:numId w:val="21"/>
              </w:numPr>
              <w:autoSpaceDE w:val="0"/>
              <w:autoSpaceDN w:val="0"/>
              <w:adjustRightInd w:val="0"/>
              <w:ind w:left="446" w:hanging="284"/>
            </w:pPr>
            <w:r w:rsidRPr="008F52DD">
              <w:rPr>
                <w:rFonts w:eastAsia="Arial Unicode MS"/>
              </w:rPr>
              <w:t>Presentazioni in PowerPoint</w:t>
            </w:r>
          </w:p>
        </w:tc>
      </w:tr>
    </w:tbl>
    <w:p w:rsidR="000D06A5" w:rsidRPr="00E4373E" w:rsidRDefault="000D06A5" w:rsidP="000D06A5"/>
    <w:p w:rsidR="000D06A5" w:rsidRPr="00E4373E" w:rsidRDefault="000D06A5" w:rsidP="000D06A5"/>
    <w:tbl>
      <w:tblPr>
        <w:tblW w:w="9818" w:type="dxa"/>
        <w:tblInd w:w="-2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18"/>
      </w:tblGrid>
      <w:tr w:rsidR="000D06A5" w:rsidRPr="00E4373E" w:rsidTr="005A1796">
        <w:tc>
          <w:tcPr>
            <w:tcW w:w="9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6A5" w:rsidRPr="00E4373E" w:rsidRDefault="000D06A5" w:rsidP="000D06A5">
            <w:pPr>
              <w:pStyle w:val="Titolo1"/>
              <w:tabs>
                <w:tab w:val="left" w:pos="0"/>
              </w:tabs>
              <w:suppressAutoHyphens/>
              <w:snapToGrid w:val="0"/>
              <w:spacing w:before="0"/>
            </w:pPr>
            <w:r w:rsidRPr="00E4373E">
              <w:t>Verifiche</w:t>
            </w:r>
          </w:p>
        </w:tc>
      </w:tr>
      <w:tr w:rsidR="000D06A5" w:rsidRPr="00E4373E" w:rsidTr="005A1796">
        <w:tc>
          <w:tcPr>
            <w:tcW w:w="98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A6A" w:rsidRPr="00E4373E" w:rsidRDefault="00291A6A" w:rsidP="00AB2FAF">
            <w:pPr>
              <w:autoSpaceDE w:val="0"/>
              <w:autoSpaceDN w:val="0"/>
              <w:adjustRightInd w:val="0"/>
            </w:pPr>
            <w:r w:rsidRPr="00E4373E">
              <w:rPr>
                <w:i/>
                <w:sz w:val="20"/>
              </w:rPr>
              <w:t>(Quanto di seguito indicato è solo un esempio, ogni dipartimento può modificarli a proprio piacimento )</w:t>
            </w:r>
          </w:p>
          <w:p w:rsidR="00E50817" w:rsidRPr="00E4373E" w:rsidRDefault="00E50817" w:rsidP="00AB2FAF">
            <w:pPr>
              <w:autoSpaceDE w:val="0"/>
              <w:autoSpaceDN w:val="0"/>
              <w:adjustRightInd w:val="0"/>
            </w:pPr>
            <w:r w:rsidRPr="00E4373E">
              <w:t>Nell’intento di sollecitare quei processi di autovalutazione che conducono gli studenti a sapere individuare i propri punti di forza e di debolezza e a migliorare il proprio rendimento, si fornirà la più ampia informazione sui risultati di tutte le prove di profitto e si utilizzeranno le seguenti strategie valutative:</w:t>
            </w:r>
          </w:p>
          <w:p w:rsidR="00C11717" w:rsidRPr="00E4373E" w:rsidRDefault="00E50817" w:rsidP="00C11717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446" w:hanging="284"/>
            </w:pPr>
            <w:r w:rsidRPr="00E4373E">
              <w:t xml:space="preserve">Prove strutturate e </w:t>
            </w:r>
            <w:proofErr w:type="spellStart"/>
            <w:r w:rsidRPr="00E4373E">
              <w:t>semistrutturate</w:t>
            </w:r>
            <w:proofErr w:type="spellEnd"/>
            <w:r w:rsidRPr="00E4373E">
              <w:t xml:space="preserve"> scritte, per la verifica di obiettivi specifici a segmenti curricolari limitati, in genere alla conclusione di ogni Modulo e/o Unità Didattica. Altresì al fine di verificare in tempi brevi il livello di acquisizione di contenuti e quindi di individuare capacità non acquisite, per le quali progettare attività di recupero nonché per abituare gli alunni alla nuova tipologia dell’esame di Stato.</w:t>
            </w:r>
          </w:p>
          <w:p w:rsidR="00C11717" w:rsidRPr="00E4373E" w:rsidRDefault="00E50817" w:rsidP="00C11717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446" w:hanging="284"/>
            </w:pPr>
            <w:r w:rsidRPr="00E4373E">
              <w:t>Verifiche non strutturate (scritte e orali) e colloqui orali per verificare la continuità nello studio, le capacità espressivo –</w:t>
            </w:r>
            <w:r w:rsidR="00AB2FAF" w:rsidRPr="00E4373E">
              <w:t xml:space="preserve"> </w:t>
            </w:r>
            <w:r w:rsidRPr="00E4373E">
              <w:t>espositive e l’ampiezza delle conoscenze acquisite attraverso prove orali intese come discussioni aperte anche all’intera classe.</w:t>
            </w:r>
          </w:p>
          <w:p w:rsidR="00C11717" w:rsidRPr="00E4373E" w:rsidRDefault="00E50817" w:rsidP="00C11717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446" w:hanging="284"/>
            </w:pPr>
            <w:r w:rsidRPr="00E4373E">
              <w:t>Relazioni di laboratorio, schede tecniche e lavori di ricerca individuale (tesine).</w:t>
            </w:r>
          </w:p>
          <w:p w:rsidR="000D06A5" w:rsidRPr="00E4373E" w:rsidRDefault="00E50817" w:rsidP="00C11717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446" w:hanging="284"/>
              <w:rPr>
                <w:sz w:val="20"/>
              </w:rPr>
            </w:pPr>
            <w:r w:rsidRPr="00E4373E">
              <w:t>Osservazioni sistematiche: osservazione e annotazione costante dell’impegno nelle attività proposte e del rispetto delle consegne di ogni singolo alunno, in modo informale.</w:t>
            </w:r>
          </w:p>
          <w:p w:rsidR="007C3EF7" w:rsidRPr="00E4373E" w:rsidRDefault="007C3EF7" w:rsidP="00256E8C">
            <w:pPr>
              <w:autoSpaceDE w:val="0"/>
              <w:autoSpaceDN w:val="0"/>
              <w:adjustRightInd w:val="0"/>
              <w:ind w:left="20"/>
            </w:pPr>
          </w:p>
          <w:p w:rsidR="00256E8C" w:rsidRPr="00E4373E" w:rsidRDefault="00256E8C" w:rsidP="00256E8C">
            <w:pPr>
              <w:jc w:val="both"/>
              <w:rPr>
                <w:b/>
              </w:rPr>
            </w:pPr>
            <w:r w:rsidRPr="00E4373E">
              <w:rPr>
                <w:b/>
              </w:rPr>
              <w:t>Tipologia delle verifiche formative</w:t>
            </w:r>
          </w:p>
          <w:p w:rsidR="00256E8C" w:rsidRPr="00E4373E" w:rsidRDefault="00256E8C" w:rsidP="00C11717">
            <w:pPr>
              <w:numPr>
                <w:ilvl w:val="0"/>
                <w:numId w:val="12"/>
              </w:numPr>
              <w:ind w:left="446" w:hanging="284"/>
              <w:jc w:val="both"/>
            </w:pPr>
            <w:r w:rsidRPr="00E4373E">
              <w:t xml:space="preserve">Interrogazioni intese come discussioni aperte anche all’intera classe </w:t>
            </w:r>
          </w:p>
          <w:p w:rsidR="00256E8C" w:rsidRPr="00E4373E" w:rsidRDefault="00256E8C" w:rsidP="00C11717">
            <w:pPr>
              <w:numPr>
                <w:ilvl w:val="0"/>
                <w:numId w:val="12"/>
              </w:numPr>
              <w:ind w:left="446" w:hanging="284"/>
              <w:jc w:val="both"/>
            </w:pPr>
            <w:r w:rsidRPr="00E4373E">
              <w:t xml:space="preserve">Sondaggi dal posto </w:t>
            </w:r>
          </w:p>
          <w:p w:rsidR="00256E8C" w:rsidRPr="00E4373E" w:rsidRDefault="00256E8C" w:rsidP="00C11717">
            <w:pPr>
              <w:numPr>
                <w:ilvl w:val="0"/>
                <w:numId w:val="12"/>
              </w:numPr>
              <w:ind w:left="446" w:hanging="284"/>
              <w:jc w:val="both"/>
            </w:pPr>
            <w:r w:rsidRPr="00E4373E">
              <w:t xml:space="preserve">Esercizi scritti e orali - Questionari a risposta aperta o chiusa </w:t>
            </w:r>
          </w:p>
          <w:p w:rsidR="00256E8C" w:rsidRPr="00E4373E" w:rsidRDefault="00256E8C" w:rsidP="00C11717">
            <w:pPr>
              <w:numPr>
                <w:ilvl w:val="0"/>
                <w:numId w:val="12"/>
              </w:numPr>
              <w:ind w:left="446" w:hanging="284"/>
              <w:jc w:val="both"/>
            </w:pPr>
            <w:r w:rsidRPr="00E4373E">
              <w:t xml:space="preserve">Esercizi applicativi e/o esplicativi </w:t>
            </w:r>
          </w:p>
          <w:p w:rsidR="00256E8C" w:rsidRPr="00E4373E" w:rsidRDefault="00256E8C" w:rsidP="00C11717">
            <w:pPr>
              <w:numPr>
                <w:ilvl w:val="0"/>
                <w:numId w:val="12"/>
              </w:numPr>
              <w:ind w:left="446" w:hanging="284"/>
              <w:jc w:val="both"/>
            </w:pPr>
            <w:r w:rsidRPr="00E4373E">
              <w:t xml:space="preserve">Ricerche individuali e di gruppo </w:t>
            </w:r>
          </w:p>
          <w:p w:rsidR="00256E8C" w:rsidRPr="00E4373E" w:rsidRDefault="00256E8C" w:rsidP="00C11717">
            <w:pPr>
              <w:numPr>
                <w:ilvl w:val="0"/>
                <w:numId w:val="12"/>
              </w:numPr>
              <w:ind w:left="446" w:hanging="284"/>
              <w:jc w:val="both"/>
            </w:pPr>
            <w:r w:rsidRPr="00E4373E">
              <w:t xml:space="preserve">Discussione ed esercitazioni alla lavagna </w:t>
            </w:r>
          </w:p>
          <w:p w:rsidR="00256E8C" w:rsidRPr="00E4373E" w:rsidRDefault="00256E8C" w:rsidP="00C11717">
            <w:pPr>
              <w:numPr>
                <w:ilvl w:val="0"/>
                <w:numId w:val="12"/>
              </w:numPr>
              <w:ind w:left="446" w:hanging="284"/>
              <w:jc w:val="both"/>
            </w:pPr>
            <w:r w:rsidRPr="00E4373E">
              <w:t>Valutazione del lavoro pratico, della manualità e della partecipaz</w:t>
            </w:r>
            <w:r w:rsidR="00773D4E">
              <w:t>i</w:t>
            </w:r>
            <w:r w:rsidRPr="00E4373E">
              <w:t>one in laboratorio</w:t>
            </w:r>
          </w:p>
          <w:p w:rsidR="00256E8C" w:rsidRPr="00E4373E" w:rsidRDefault="00256E8C" w:rsidP="00C11717">
            <w:pPr>
              <w:numPr>
                <w:ilvl w:val="0"/>
                <w:numId w:val="12"/>
              </w:numPr>
              <w:ind w:left="446" w:hanging="284"/>
              <w:jc w:val="both"/>
            </w:pPr>
            <w:r w:rsidRPr="00E4373E">
              <w:t>Controllo sistematico del lavoro in classe ed a casa. Correzione dei compiti assegnati</w:t>
            </w:r>
          </w:p>
          <w:p w:rsidR="00256E8C" w:rsidRPr="00E4373E" w:rsidRDefault="00256E8C" w:rsidP="00256E8C">
            <w:pPr>
              <w:jc w:val="both"/>
              <w:rPr>
                <w:b/>
              </w:rPr>
            </w:pPr>
            <w:r w:rsidRPr="00E4373E">
              <w:rPr>
                <w:b/>
              </w:rPr>
              <w:t>Tipologia delle verifiche sommative</w:t>
            </w:r>
          </w:p>
          <w:p w:rsidR="00256E8C" w:rsidRPr="00E4373E" w:rsidRDefault="00256E8C" w:rsidP="00C11717">
            <w:pPr>
              <w:numPr>
                <w:ilvl w:val="0"/>
                <w:numId w:val="13"/>
              </w:numPr>
              <w:ind w:left="446" w:hanging="284"/>
              <w:jc w:val="both"/>
            </w:pPr>
            <w:r w:rsidRPr="00E4373E">
              <w:lastRenderedPageBreak/>
              <w:t xml:space="preserve">Colloqui orali </w:t>
            </w:r>
          </w:p>
          <w:p w:rsidR="00256E8C" w:rsidRPr="00E4373E" w:rsidRDefault="00256E8C" w:rsidP="00C11717">
            <w:pPr>
              <w:numPr>
                <w:ilvl w:val="0"/>
                <w:numId w:val="13"/>
              </w:numPr>
              <w:ind w:left="446" w:hanging="284"/>
              <w:jc w:val="both"/>
            </w:pPr>
            <w:r w:rsidRPr="00E4373E">
              <w:t>Questionario scritto a risposte aperte ed esercizi</w:t>
            </w:r>
          </w:p>
          <w:p w:rsidR="00256E8C" w:rsidRPr="00E4373E" w:rsidRDefault="00256E8C" w:rsidP="00C11717">
            <w:pPr>
              <w:numPr>
                <w:ilvl w:val="0"/>
                <w:numId w:val="13"/>
              </w:numPr>
              <w:ind w:left="446" w:hanging="284"/>
              <w:jc w:val="both"/>
            </w:pPr>
            <w:r w:rsidRPr="00E4373E">
              <w:t xml:space="preserve">Prove strutturate e </w:t>
            </w:r>
            <w:proofErr w:type="spellStart"/>
            <w:r w:rsidRPr="00E4373E">
              <w:t>semistru</w:t>
            </w:r>
            <w:r w:rsidR="00773D4E">
              <w:t>t</w:t>
            </w:r>
            <w:r w:rsidRPr="00E4373E">
              <w:t>turate</w:t>
            </w:r>
            <w:proofErr w:type="spellEnd"/>
            <w:r w:rsidRPr="00E4373E">
              <w:t xml:space="preserve"> (domande chiuse a scelta multipla e vero/falso)</w:t>
            </w:r>
          </w:p>
          <w:p w:rsidR="00256E8C" w:rsidRPr="00E4373E" w:rsidRDefault="00256E8C" w:rsidP="00C11717">
            <w:pPr>
              <w:numPr>
                <w:ilvl w:val="0"/>
                <w:numId w:val="13"/>
              </w:numPr>
              <w:ind w:left="446" w:hanging="284"/>
              <w:jc w:val="both"/>
            </w:pPr>
            <w:r w:rsidRPr="00E4373E">
              <w:t>Verifiche pratico-sperimentali</w:t>
            </w:r>
          </w:p>
          <w:p w:rsidR="00256E8C" w:rsidRPr="00E4373E" w:rsidRDefault="00256E8C" w:rsidP="00C11717">
            <w:pPr>
              <w:numPr>
                <w:ilvl w:val="0"/>
                <w:numId w:val="13"/>
              </w:numPr>
              <w:ind w:left="446" w:hanging="284"/>
              <w:jc w:val="both"/>
            </w:pPr>
            <w:r w:rsidRPr="00E4373E">
              <w:t xml:space="preserve">Stesura di schede di laboratorio </w:t>
            </w:r>
          </w:p>
          <w:p w:rsidR="00256E8C" w:rsidRPr="00E4373E" w:rsidRDefault="00256E8C" w:rsidP="00C11717">
            <w:pPr>
              <w:numPr>
                <w:ilvl w:val="0"/>
                <w:numId w:val="13"/>
              </w:numPr>
              <w:ind w:left="446" w:hanging="284"/>
              <w:jc w:val="both"/>
            </w:pPr>
            <w:r w:rsidRPr="00E4373E">
              <w:t xml:space="preserve">Relazioni di laboratorio </w:t>
            </w:r>
          </w:p>
          <w:p w:rsidR="00256E8C" w:rsidRPr="00E4373E" w:rsidRDefault="00256E8C" w:rsidP="00C11717">
            <w:pPr>
              <w:numPr>
                <w:ilvl w:val="0"/>
                <w:numId w:val="13"/>
              </w:numPr>
              <w:ind w:left="446" w:hanging="284"/>
              <w:jc w:val="both"/>
            </w:pPr>
            <w:r w:rsidRPr="00E4373E">
              <w:t>Simulazione di Terza Prova Esami di Stato (per V classi)</w:t>
            </w:r>
          </w:p>
          <w:p w:rsidR="00256E8C" w:rsidRPr="00E4373E" w:rsidRDefault="00256E8C" w:rsidP="00256E8C">
            <w:pPr>
              <w:jc w:val="both"/>
            </w:pPr>
          </w:p>
          <w:p w:rsidR="00106F60" w:rsidRPr="008F52DD" w:rsidRDefault="00256E8C" w:rsidP="008F52DD">
            <w:pPr>
              <w:jc w:val="both"/>
            </w:pPr>
            <w:r w:rsidRPr="00E4373E">
              <w:t xml:space="preserve">Periodicità delle verifiche sommative: almeno </w:t>
            </w:r>
            <w:r w:rsidRPr="00E4373E">
              <w:rPr>
                <w:b/>
              </w:rPr>
              <w:t>quattro</w:t>
            </w:r>
            <w:r w:rsidRPr="00E4373E">
              <w:t xml:space="preserve"> per quadrimestre.</w:t>
            </w:r>
          </w:p>
        </w:tc>
      </w:tr>
      <w:tr w:rsidR="000D06A5" w:rsidRPr="00E4373E" w:rsidTr="005A1796">
        <w:tc>
          <w:tcPr>
            <w:tcW w:w="98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6A5" w:rsidRPr="00E4373E" w:rsidRDefault="000D06A5" w:rsidP="000811A1"/>
        </w:tc>
      </w:tr>
      <w:tr w:rsidR="000D06A5" w:rsidRPr="00E4373E" w:rsidTr="005A1796">
        <w:tc>
          <w:tcPr>
            <w:tcW w:w="98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6A5" w:rsidRPr="00E4373E" w:rsidRDefault="000D06A5" w:rsidP="000D06A5">
            <w:pPr>
              <w:pStyle w:val="Titolo1"/>
              <w:tabs>
                <w:tab w:val="left" w:pos="0"/>
              </w:tabs>
              <w:suppressAutoHyphens/>
              <w:snapToGrid w:val="0"/>
              <w:spacing w:before="0"/>
            </w:pPr>
            <w:r w:rsidRPr="00E4373E">
              <w:t>Criteri di valutazione</w:t>
            </w:r>
          </w:p>
        </w:tc>
      </w:tr>
      <w:tr w:rsidR="000D06A5" w:rsidRPr="00E4373E" w:rsidTr="005A1796">
        <w:tc>
          <w:tcPr>
            <w:tcW w:w="98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3E1E" w:rsidRPr="00E4373E" w:rsidRDefault="001B3E1E" w:rsidP="00A14F33">
            <w:pPr>
              <w:pStyle w:val="NormaleWeb"/>
              <w:widowControl w:val="0"/>
              <w:spacing w:before="0" w:beforeAutospacing="0" w:after="0" w:afterAutospacing="0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>In</w:t>
            </w:r>
            <w:r w:rsidR="00341FB8" w:rsidRPr="00E4373E">
              <w:rPr>
                <w:bCs/>
                <w:color w:val="000000"/>
                <w:szCs w:val="27"/>
              </w:rPr>
              <w:t>dicazioni di carattere generale</w:t>
            </w:r>
          </w:p>
          <w:p w:rsidR="001B3E1E" w:rsidRPr="00E4373E" w:rsidRDefault="001B3E1E" w:rsidP="00A14F33">
            <w:pPr>
              <w:pStyle w:val="NormaleWeb"/>
              <w:widowControl w:val="0"/>
              <w:spacing w:before="0" w:beforeAutospacing="0" w:after="0" w:afterAutospacing="0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>I quesiti assegnati nelle prove saranno di due tipi:  un gruppo riconducibili agli obiettivi minimi, un altro con situazioni che richiedono una rielaborazione e quindi più impegnatici, o originali, o creativi.</w:t>
            </w:r>
          </w:p>
          <w:p w:rsidR="001B3E1E" w:rsidRPr="00E4373E" w:rsidRDefault="001B3E1E" w:rsidP="00A14F33">
            <w:pPr>
              <w:pStyle w:val="NormaleWeb"/>
              <w:widowControl w:val="0"/>
              <w:spacing w:before="0" w:beforeAutospacing="0" w:after="0" w:afterAutospacing="0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>La valutazione dei test a risposta multipla terrà conto dei criteri docimologici più diffusi, penalizzando la risposta errata.</w:t>
            </w:r>
          </w:p>
          <w:p w:rsidR="001B3E1E" w:rsidRPr="00E4373E" w:rsidRDefault="001B3E1E" w:rsidP="00A14F33">
            <w:pPr>
              <w:pStyle w:val="NormaleWeb"/>
              <w:widowControl w:val="0"/>
              <w:spacing w:before="0" w:beforeAutospacing="0" w:after="0" w:afterAutospacing="0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 xml:space="preserve">Ai quesiti a risposta aperta e ai problemi verrà assegnato un punteggio che terrà conto della difficoltà e della completezza dell’esercizio. Gli esercizi corrispondenti agli obiettivi minimi, se risolti esattamente, consentiranno una valutazione numericamente espressa da “sei”. Gli altri permetteranno </w:t>
            </w:r>
            <w:r w:rsidR="00C66830" w:rsidRPr="00E4373E">
              <w:rPr>
                <w:bCs/>
                <w:color w:val="000000"/>
                <w:szCs w:val="27"/>
              </w:rPr>
              <w:t>di apprezzare livelli maggiori di conoscenze o di apprendimento, nonché di valutare particolari capacità.</w:t>
            </w:r>
          </w:p>
          <w:p w:rsidR="00C66830" w:rsidRPr="00E4373E" w:rsidRDefault="00C66830" w:rsidP="00A14F33">
            <w:pPr>
              <w:pStyle w:val="NormaleWeb"/>
              <w:widowControl w:val="0"/>
              <w:spacing w:before="0" w:beforeAutospacing="0" w:after="0" w:afterAutospacing="0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>Nelle verifiche orali</w:t>
            </w:r>
            <w:r w:rsidR="0047380E" w:rsidRPr="00E4373E">
              <w:rPr>
                <w:bCs/>
                <w:color w:val="000000"/>
                <w:szCs w:val="27"/>
              </w:rPr>
              <w:t xml:space="preserve"> si darà importanza sia alla part</w:t>
            </w:r>
            <w:r w:rsidR="00341FB8" w:rsidRPr="00E4373E">
              <w:rPr>
                <w:bCs/>
                <w:color w:val="000000"/>
                <w:szCs w:val="27"/>
              </w:rPr>
              <w:t>e teorica che a quella pratica.</w:t>
            </w:r>
          </w:p>
          <w:p w:rsidR="00341FB8" w:rsidRPr="00E4373E" w:rsidRDefault="00341FB8" w:rsidP="00A14F33">
            <w:pPr>
              <w:pStyle w:val="NormaleWeb"/>
              <w:widowControl w:val="0"/>
              <w:spacing w:before="0" w:beforeAutospacing="0" w:after="0" w:afterAutospacing="0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>Gli obiettivi di ogni verifica sono dichiarati verbalmente agli studenti.</w:t>
            </w:r>
          </w:p>
          <w:p w:rsidR="00341FB8" w:rsidRPr="00E4373E" w:rsidRDefault="00341FB8" w:rsidP="00A14F33">
            <w:pPr>
              <w:pStyle w:val="NormaleWeb"/>
              <w:widowControl w:val="0"/>
              <w:spacing w:before="0" w:beforeAutospacing="0" w:after="0" w:afterAutospacing="0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>La correzione delle prove scritte e il giudizio formulato all’orale dovranno fornire allo studente elementi che gli consentano di prendere coscienza delle proprie lacune e delle proprie potenzialità.</w:t>
            </w:r>
          </w:p>
          <w:p w:rsidR="001B3E1E" w:rsidRPr="00E4373E" w:rsidRDefault="001B3E1E" w:rsidP="00A14F33">
            <w:pPr>
              <w:pStyle w:val="NormaleWeb"/>
              <w:widowControl w:val="0"/>
              <w:spacing w:before="0" w:beforeAutospacing="0" w:after="0" w:afterAutospacing="0"/>
              <w:rPr>
                <w:bCs/>
                <w:color w:val="000000"/>
                <w:szCs w:val="27"/>
              </w:rPr>
            </w:pPr>
          </w:p>
          <w:p w:rsidR="00A14F33" w:rsidRPr="00E4373E" w:rsidRDefault="00A14F33" w:rsidP="00A14F33">
            <w:pPr>
              <w:pStyle w:val="NormaleWeb"/>
              <w:widowControl w:val="0"/>
              <w:spacing w:before="0" w:beforeAutospacing="0" w:after="0" w:afterAutospacing="0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>Concorrono alla valutazione periodica e finale:</w:t>
            </w:r>
          </w:p>
          <w:p w:rsidR="00A14F33" w:rsidRPr="00E4373E" w:rsidRDefault="00A14F33" w:rsidP="00C11717">
            <w:pPr>
              <w:pStyle w:val="NormaleWeb"/>
              <w:widowControl w:val="0"/>
              <w:numPr>
                <w:ilvl w:val="0"/>
                <w:numId w:val="17"/>
              </w:numPr>
              <w:spacing w:before="0" w:beforeAutospacing="0" w:after="0" w:afterAutospacing="0"/>
              <w:ind w:left="446" w:hanging="284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>Interazione e partecipazione al lavoro di classe</w:t>
            </w:r>
          </w:p>
          <w:p w:rsidR="00A14F33" w:rsidRPr="00E4373E" w:rsidRDefault="00A14F33" w:rsidP="00C11717">
            <w:pPr>
              <w:pStyle w:val="NormaleWeb"/>
              <w:widowControl w:val="0"/>
              <w:numPr>
                <w:ilvl w:val="0"/>
                <w:numId w:val="17"/>
              </w:numPr>
              <w:spacing w:before="0" w:beforeAutospacing="0" w:after="0" w:afterAutospacing="0"/>
              <w:ind w:left="446" w:hanging="284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>Motivazione ed interesse</w:t>
            </w:r>
          </w:p>
          <w:p w:rsidR="00A14F33" w:rsidRPr="00E4373E" w:rsidRDefault="00A14F33" w:rsidP="00C11717">
            <w:pPr>
              <w:pStyle w:val="NormaleWeb"/>
              <w:widowControl w:val="0"/>
              <w:numPr>
                <w:ilvl w:val="0"/>
                <w:numId w:val="17"/>
              </w:numPr>
              <w:spacing w:before="0" w:beforeAutospacing="0" w:after="0" w:afterAutospacing="0"/>
              <w:ind w:left="446" w:hanging="284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>Impegno</w:t>
            </w:r>
          </w:p>
          <w:p w:rsidR="00A14F33" w:rsidRPr="00E4373E" w:rsidRDefault="00A14F33" w:rsidP="00C11717">
            <w:pPr>
              <w:pStyle w:val="NormaleWeb"/>
              <w:widowControl w:val="0"/>
              <w:numPr>
                <w:ilvl w:val="0"/>
                <w:numId w:val="17"/>
              </w:numPr>
              <w:spacing w:before="0" w:beforeAutospacing="0" w:after="0" w:afterAutospacing="0"/>
              <w:ind w:left="446" w:hanging="284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>Progressione nell'apprendimento e nell'acquisizione di comportamenti idonei</w:t>
            </w:r>
          </w:p>
          <w:p w:rsidR="00A14F33" w:rsidRPr="00E4373E" w:rsidRDefault="00A14F33" w:rsidP="00C11717">
            <w:pPr>
              <w:pStyle w:val="NormaleWeb"/>
              <w:widowControl w:val="0"/>
              <w:numPr>
                <w:ilvl w:val="0"/>
                <w:numId w:val="17"/>
              </w:numPr>
              <w:spacing w:before="0" w:beforeAutospacing="0" w:after="0" w:afterAutospacing="0"/>
              <w:ind w:left="446" w:hanging="284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>Livello della classe</w:t>
            </w:r>
          </w:p>
          <w:p w:rsidR="00A14F33" w:rsidRPr="00E4373E" w:rsidRDefault="00A14F33" w:rsidP="00C11717">
            <w:pPr>
              <w:pStyle w:val="NormaleWeb"/>
              <w:widowControl w:val="0"/>
              <w:numPr>
                <w:ilvl w:val="0"/>
                <w:numId w:val="17"/>
              </w:numPr>
              <w:spacing w:before="0" w:beforeAutospacing="0" w:after="0" w:afterAutospacing="0"/>
              <w:ind w:left="446" w:hanging="284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>Possesso dei requisiti richiesti</w:t>
            </w:r>
          </w:p>
          <w:p w:rsidR="00A14F33" w:rsidRPr="00E4373E" w:rsidRDefault="00A14F33" w:rsidP="00C11717">
            <w:pPr>
              <w:pStyle w:val="NormaleWeb"/>
              <w:widowControl w:val="0"/>
              <w:numPr>
                <w:ilvl w:val="0"/>
                <w:numId w:val="17"/>
              </w:numPr>
              <w:spacing w:before="0" w:beforeAutospacing="0" w:after="0" w:afterAutospacing="0"/>
              <w:ind w:left="446" w:hanging="284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>Raggiungimento degli obiettivi</w:t>
            </w:r>
          </w:p>
          <w:p w:rsidR="00A058D3" w:rsidRPr="00E4373E" w:rsidRDefault="00A14F33" w:rsidP="00341FB8">
            <w:pPr>
              <w:pStyle w:val="NormaleWeb"/>
              <w:widowControl w:val="0"/>
              <w:numPr>
                <w:ilvl w:val="0"/>
                <w:numId w:val="17"/>
              </w:numPr>
              <w:spacing w:before="0" w:beforeAutospacing="0" w:after="0" w:afterAutospacing="0"/>
              <w:ind w:left="446" w:hanging="284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>Temperamento. Emotività affettività</w:t>
            </w:r>
          </w:p>
        </w:tc>
      </w:tr>
    </w:tbl>
    <w:p w:rsidR="00043250" w:rsidRPr="00E4373E" w:rsidRDefault="00043250" w:rsidP="000D06A5">
      <w:pPr>
        <w:rPr>
          <w:bCs/>
          <w:color w:val="000000"/>
          <w:szCs w:val="27"/>
        </w:rPr>
      </w:pPr>
    </w:p>
    <w:p w:rsidR="005119ED" w:rsidRPr="00E4373E" w:rsidRDefault="005119ED" w:rsidP="000D06A5">
      <w:pPr>
        <w:rPr>
          <w:bCs/>
          <w:color w:val="000000"/>
          <w:szCs w:val="27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3119"/>
        <w:gridCol w:w="2976"/>
        <w:gridCol w:w="709"/>
      </w:tblGrid>
      <w:tr w:rsidR="00256E8C" w:rsidRPr="00E4373E" w:rsidTr="00551D08">
        <w:tc>
          <w:tcPr>
            <w:tcW w:w="9889" w:type="dxa"/>
            <w:gridSpan w:val="4"/>
            <w:shd w:val="clear" w:color="auto" w:fill="auto"/>
          </w:tcPr>
          <w:p w:rsidR="00256E8C" w:rsidRPr="00E4373E" w:rsidRDefault="00DF2F5E" w:rsidP="005119ED">
            <w:pPr>
              <w:pStyle w:val="Titolo1"/>
              <w:tabs>
                <w:tab w:val="left" w:pos="0"/>
              </w:tabs>
              <w:suppressAutoHyphens/>
              <w:snapToGrid w:val="0"/>
              <w:spacing w:before="0"/>
            </w:pPr>
            <w:r w:rsidRPr="00E4373E">
              <w:rPr>
                <w:bCs/>
                <w:color w:val="000000"/>
                <w:szCs w:val="27"/>
              </w:rPr>
              <w:br w:type="page"/>
            </w:r>
            <w:r w:rsidR="00256E8C" w:rsidRPr="00E4373E">
              <w:t>Griglia di valutazione prove orali</w:t>
            </w:r>
          </w:p>
        </w:tc>
      </w:tr>
      <w:tr w:rsidR="007A1729" w:rsidRPr="00E4373E" w:rsidTr="00551D08">
        <w:tc>
          <w:tcPr>
            <w:tcW w:w="3085" w:type="dxa"/>
            <w:shd w:val="clear" w:color="auto" w:fill="auto"/>
          </w:tcPr>
          <w:p w:rsidR="007A1729" w:rsidRPr="00E4373E" w:rsidRDefault="007A1729" w:rsidP="00D275CE">
            <w:pPr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CONOSCENZA</w:t>
            </w:r>
          </w:p>
        </w:tc>
        <w:tc>
          <w:tcPr>
            <w:tcW w:w="3119" w:type="dxa"/>
            <w:shd w:val="clear" w:color="auto" w:fill="auto"/>
          </w:tcPr>
          <w:p w:rsidR="007A1729" w:rsidRPr="00E4373E" w:rsidRDefault="007A1729" w:rsidP="00D275CE">
            <w:pPr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COMPETENZA  </w:t>
            </w:r>
          </w:p>
        </w:tc>
        <w:tc>
          <w:tcPr>
            <w:tcW w:w="2976" w:type="dxa"/>
            <w:shd w:val="clear" w:color="auto" w:fill="auto"/>
          </w:tcPr>
          <w:p w:rsidR="007A1729" w:rsidRPr="00E4373E" w:rsidRDefault="007A1729" w:rsidP="00D275CE">
            <w:pPr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CAPACITA’   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A1729" w:rsidRPr="00E4373E" w:rsidRDefault="007A1729" w:rsidP="00D275CE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</w:tr>
      <w:tr w:rsidR="007A1729" w:rsidRPr="00E4373E" w:rsidTr="00551D08">
        <w:tc>
          <w:tcPr>
            <w:tcW w:w="3085" w:type="dxa"/>
            <w:shd w:val="clear" w:color="auto" w:fill="auto"/>
          </w:tcPr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Non conosce dati e nozioni, non sa descriverli neanche in modo </w:t>
            </w:r>
            <w:r w:rsidR="006F72BC" w:rsidRPr="00E4373E">
              <w:rPr>
                <w:bCs/>
                <w:color w:val="000000"/>
                <w:sz w:val="20"/>
                <w:szCs w:val="20"/>
              </w:rPr>
              <w:t>m</w:t>
            </w:r>
            <w:r w:rsidRPr="00E4373E">
              <w:rPr>
                <w:bCs/>
                <w:color w:val="000000"/>
                <w:sz w:val="20"/>
                <w:szCs w:val="20"/>
              </w:rPr>
              <w:t xml:space="preserve">eccanico. </w:t>
            </w:r>
          </w:p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Non possiede conoscenze </w:t>
            </w:r>
            <w:r w:rsidR="006F72BC" w:rsidRPr="00E4373E">
              <w:rPr>
                <w:bCs/>
                <w:color w:val="000000"/>
                <w:sz w:val="20"/>
                <w:szCs w:val="20"/>
              </w:rPr>
              <w:t>s</w:t>
            </w:r>
            <w:r w:rsidRPr="00E4373E">
              <w:rPr>
                <w:bCs/>
                <w:color w:val="000000"/>
                <w:sz w:val="20"/>
                <w:szCs w:val="20"/>
              </w:rPr>
              <w:t>trutturate di eventi, fenomeni e svolgimenti fondamentali</w:t>
            </w:r>
          </w:p>
        </w:tc>
        <w:tc>
          <w:tcPr>
            <w:tcW w:w="3119" w:type="dxa"/>
            <w:shd w:val="clear" w:color="auto" w:fill="auto"/>
          </w:tcPr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Fraintende e confonde i concetti fondamentali, esponendoli senza ordine logico e con un linguaggio impreciso e non appropriato</w:t>
            </w:r>
          </w:p>
        </w:tc>
        <w:tc>
          <w:tcPr>
            <w:tcW w:w="2976" w:type="dxa"/>
            <w:shd w:val="clear" w:color="auto" w:fill="auto"/>
          </w:tcPr>
          <w:p w:rsidR="00E77453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Non sa utilizzare gli strumenti. </w:t>
            </w:r>
          </w:p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Evidenzia una scadente capacità logico-argomentativa e presenta difficoltà a cogliere i nessi logici e le regole inferenziali.</w:t>
            </w:r>
          </w:p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Anche se guidato non è in grado di effettuare valutazioni ed esprimere giudizi logicamente coerenti.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A1729" w:rsidRPr="00E4373E" w:rsidRDefault="007A1729" w:rsidP="00D275CE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1/3</w:t>
            </w:r>
          </w:p>
          <w:p w:rsidR="007A1729" w:rsidRPr="00E4373E" w:rsidRDefault="007A1729" w:rsidP="00D275CE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</w:tr>
      <w:tr w:rsidR="007A1729" w:rsidRPr="00E4373E" w:rsidTr="00551D08">
        <w:tc>
          <w:tcPr>
            <w:tcW w:w="3085" w:type="dxa"/>
            <w:shd w:val="clear" w:color="auto" w:fill="auto"/>
          </w:tcPr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Conosce in modo lacunoso contenuti, fatti e regole.</w:t>
            </w:r>
          </w:p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Confonde frequentemente il </w:t>
            </w:r>
            <w:r w:rsidR="006F72BC" w:rsidRPr="00E4373E">
              <w:rPr>
                <w:bCs/>
                <w:color w:val="000000"/>
                <w:sz w:val="20"/>
                <w:szCs w:val="20"/>
              </w:rPr>
              <w:t>s</w:t>
            </w:r>
            <w:r w:rsidRPr="00E4373E">
              <w:rPr>
                <w:bCs/>
                <w:color w:val="000000"/>
                <w:sz w:val="20"/>
                <w:szCs w:val="20"/>
              </w:rPr>
              <w:t xml:space="preserve">ignificato di termini e </w:t>
            </w:r>
            <w:r w:rsidRPr="00E4373E">
              <w:rPr>
                <w:bCs/>
                <w:color w:val="000000"/>
                <w:sz w:val="20"/>
                <w:szCs w:val="20"/>
              </w:rPr>
              <w:lastRenderedPageBreak/>
              <w:t>descrittori.</w:t>
            </w:r>
          </w:p>
          <w:p w:rsidR="007A1729" w:rsidRPr="00E4373E" w:rsidRDefault="007A1729" w:rsidP="00E77453">
            <w:pPr>
              <w:ind w:left="284" w:hanging="284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auto"/>
          </w:tcPr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lastRenderedPageBreak/>
              <w:t xml:space="preserve">Applica le conoscenze minime se guidato, ma con errori. </w:t>
            </w:r>
          </w:p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Si esprime in modo scorretto evidenziando un uso poco </w:t>
            </w:r>
            <w:r w:rsidRPr="00E4373E">
              <w:rPr>
                <w:bCs/>
                <w:color w:val="000000"/>
                <w:sz w:val="20"/>
                <w:szCs w:val="20"/>
              </w:rPr>
              <w:lastRenderedPageBreak/>
              <w:t xml:space="preserve">appropriato del linguaggio specifico. </w:t>
            </w:r>
          </w:p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Compie analisi errate evidenziando altresì grave; una applicazione delle strategie risolutive approssimativa e superficiale .</w:t>
            </w:r>
          </w:p>
        </w:tc>
        <w:tc>
          <w:tcPr>
            <w:tcW w:w="2976" w:type="dxa"/>
            <w:shd w:val="clear" w:color="auto" w:fill="auto"/>
          </w:tcPr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lastRenderedPageBreak/>
              <w:t xml:space="preserve">Commette frequenti errori nell’esecuzione di semplici problemi utilizzando i dati di cui è in possesso. </w:t>
            </w:r>
          </w:p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lastRenderedPageBreak/>
              <w:t>Presenta evidenti debolezze nel metodo di studio ed una scarsa autonomia.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A1729" w:rsidRPr="00E4373E" w:rsidRDefault="007A1729" w:rsidP="00D275CE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lastRenderedPageBreak/>
              <w:t>4</w:t>
            </w:r>
          </w:p>
        </w:tc>
      </w:tr>
      <w:tr w:rsidR="007A1729" w:rsidRPr="00E4373E" w:rsidTr="00551D08">
        <w:tc>
          <w:tcPr>
            <w:tcW w:w="3085" w:type="dxa"/>
            <w:shd w:val="clear" w:color="auto" w:fill="auto"/>
          </w:tcPr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lastRenderedPageBreak/>
              <w:t>Conosce in modo parziale e provvisorio contenuti, fatti e regole.</w:t>
            </w:r>
          </w:p>
        </w:tc>
        <w:tc>
          <w:tcPr>
            <w:tcW w:w="3119" w:type="dxa"/>
            <w:shd w:val="clear" w:color="auto" w:fill="auto"/>
          </w:tcPr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Espone e si esprime con incertezze nel lessico, nella correttezza e nella coesione.</w:t>
            </w:r>
          </w:p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Evidenzia limiti nella costruzione delle sintesi e nelle operazioni di collegamento e relazione.</w:t>
            </w:r>
          </w:p>
          <w:p w:rsidR="007A1729" w:rsidRPr="00E4373E" w:rsidRDefault="007A1729" w:rsidP="00E77453">
            <w:pPr>
              <w:ind w:left="284" w:hanging="284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2976" w:type="dxa"/>
            <w:shd w:val="clear" w:color="auto" w:fill="auto"/>
          </w:tcPr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Applica gli strumenti in maniera approssimativa e superficiale.</w:t>
            </w:r>
          </w:p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Evidenzia un metodo di studio non del tutto autonomo e adeguato.</w:t>
            </w:r>
          </w:p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In situazioni nuove, ma semplici, commette qualche errore nell’utilizzazione delle sue conoscenze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A1729" w:rsidRPr="00E4373E" w:rsidRDefault="007A1729" w:rsidP="00D275CE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5</w:t>
            </w:r>
          </w:p>
        </w:tc>
      </w:tr>
      <w:tr w:rsidR="007A1729" w:rsidRPr="00E4373E" w:rsidTr="00551D08">
        <w:tc>
          <w:tcPr>
            <w:tcW w:w="3085" w:type="dxa"/>
            <w:shd w:val="clear" w:color="auto" w:fill="auto"/>
          </w:tcPr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Conosce i dati e li descrive in modo semplice, non rigoroso e approfondito.</w:t>
            </w:r>
          </w:p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Conosce le linee essenziali dei contenuti disciplinari.</w:t>
            </w:r>
          </w:p>
          <w:p w:rsidR="007A1729" w:rsidRPr="00E4373E" w:rsidRDefault="007A1729" w:rsidP="00E77453">
            <w:pPr>
              <w:ind w:left="284" w:hanging="284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shd w:val="clear" w:color="auto" w:fill="auto"/>
          </w:tcPr>
          <w:p w:rsidR="00E77453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Coglie il significato essenziale dell’informazione nella forma propostagli. </w:t>
            </w:r>
          </w:p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Sa esporre con generale correttezza e linearità utilizzando in modo semplice il linguaggio specifico</w:t>
            </w:r>
          </w:p>
          <w:p w:rsidR="00E77453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Utilizza in modo adeguato la dimensione formale. </w:t>
            </w:r>
          </w:p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Sa individuare elementi e relazioni con sufficiente correttezza</w:t>
            </w:r>
          </w:p>
        </w:tc>
        <w:tc>
          <w:tcPr>
            <w:tcW w:w="2976" w:type="dxa"/>
            <w:shd w:val="clear" w:color="auto" w:fill="auto"/>
          </w:tcPr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Applica gli strumenti correttamente solo in situazioni note, producendo in maniera elementare, ma corretta.</w:t>
            </w:r>
          </w:p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Possiede un metodo di studio individuale adeguato e sufficientemente autonomo.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A1729" w:rsidRPr="00E4373E" w:rsidRDefault="007A1729" w:rsidP="00D275CE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6</w:t>
            </w:r>
          </w:p>
        </w:tc>
      </w:tr>
      <w:tr w:rsidR="007A1729" w:rsidRPr="00E4373E" w:rsidTr="00551D08">
        <w:tc>
          <w:tcPr>
            <w:tcW w:w="3085" w:type="dxa"/>
            <w:shd w:val="clear" w:color="auto" w:fill="auto"/>
          </w:tcPr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Conosce termini, fatti e regole, riconosce con sicurezza eventi, fenomeni.</w:t>
            </w:r>
          </w:p>
        </w:tc>
        <w:tc>
          <w:tcPr>
            <w:tcW w:w="3119" w:type="dxa"/>
            <w:shd w:val="clear" w:color="auto" w:fill="auto"/>
          </w:tcPr>
          <w:p w:rsidR="00E77453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Sa esprimere ragionamenti e analisi con proprietà linguistica e terminologica. </w:t>
            </w:r>
          </w:p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Sa stabilire collegamenti corretti e coerenti tra eventi e tra piani differenti di indagine.</w:t>
            </w:r>
          </w:p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Anche se con qualche imperfezione, applica autonomamente le conoscenze a problemi più complessi.</w:t>
            </w:r>
          </w:p>
        </w:tc>
        <w:tc>
          <w:tcPr>
            <w:tcW w:w="2976" w:type="dxa"/>
            <w:shd w:val="clear" w:color="auto" w:fill="auto"/>
          </w:tcPr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E’ in grado di ricostruire adeguatamente le strutture inferenziali  </w:t>
            </w:r>
          </w:p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E’ capace di attuare processi di analisi e di ragionamento astratto. </w:t>
            </w:r>
          </w:p>
          <w:p w:rsidR="00E77453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Possiede un metodo di studio adeguato e strutturato. </w:t>
            </w:r>
          </w:p>
          <w:p w:rsidR="007A1729" w:rsidRPr="00E4373E" w:rsidRDefault="00E77453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P</w:t>
            </w:r>
            <w:r w:rsidR="007A1729" w:rsidRPr="00E4373E">
              <w:rPr>
                <w:bCs/>
                <w:color w:val="000000"/>
                <w:sz w:val="20"/>
                <w:szCs w:val="20"/>
              </w:rPr>
              <w:t>roduce ed esprime elementi di giudizio e valutazione personale corretti.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A1729" w:rsidRPr="00E4373E" w:rsidRDefault="007A1729" w:rsidP="00D275CE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7</w:t>
            </w:r>
          </w:p>
        </w:tc>
      </w:tr>
      <w:tr w:rsidR="007A1729" w:rsidRPr="00E4373E" w:rsidTr="00551D08">
        <w:tc>
          <w:tcPr>
            <w:tcW w:w="3085" w:type="dxa"/>
            <w:shd w:val="clear" w:color="auto" w:fill="auto"/>
          </w:tcPr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Conosce in modo approfondito ed organico i contenuti disciplinari</w:t>
            </w:r>
          </w:p>
        </w:tc>
        <w:tc>
          <w:tcPr>
            <w:tcW w:w="3119" w:type="dxa"/>
            <w:shd w:val="clear" w:color="auto" w:fill="auto"/>
          </w:tcPr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Applica correttamente principi, concetti e teorie nel risolvere problemi e situazioni nuove. </w:t>
            </w:r>
          </w:p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Espone con piena proprietà, correttezza e coesione.</w:t>
            </w:r>
          </w:p>
        </w:tc>
        <w:tc>
          <w:tcPr>
            <w:tcW w:w="2976" w:type="dxa"/>
            <w:shd w:val="clear" w:color="auto" w:fill="auto"/>
          </w:tcPr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Dimostra sicurezza nei processi di analisi, elabora ragionamenti astratti nelle varie forme (passaggio dal concreto all’astratto, dal verbale al simbolico, dal particolare al generale), evidenziando metodo di studio e capacità di organizzazione autonoma del proprio lavoro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A1729" w:rsidRPr="00E4373E" w:rsidRDefault="007A1729" w:rsidP="00D275CE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8</w:t>
            </w:r>
          </w:p>
        </w:tc>
      </w:tr>
      <w:tr w:rsidR="007A1729" w:rsidRPr="00E4373E" w:rsidTr="00551D08">
        <w:tc>
          <w:tcPr>
            <w:tcW w:w="3085" w:type="dxa"/>
            <w:shd w:val="clear" w:color="auto" w:fill="auto"/>
          </w:tcPr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Conosce in maniera approfondita ed organica le tematiche svolte arricchite da pertinenti apporti critici e da collegamenti pluridisciplinari</w:t>
            </w:r>
          </w:p>
        </w:tc>
        <w:tc>
          <w:tcPr>
            <w:tcW w:w="3119" w:type="dxa"/>
            <w:shd w:val="clear" w:color="auto" w:fill="auto"/>
          </w:tcPr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Sa contestualizzare con sicurezza, operando con deduzioni logicamente coerenti e utilizzando l’intera gamma delle conoscenze acquisite.</w:t>
            </w:r>
          </w:p>
          <w:p w:rsidR="00E77453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 xml:space="preserve">Sa individuare e selezionare le conoscenze, anche in rapporto ad altre discipline, funzionali alla soluzione di un problema </w:t>
            </w:r>
          </w:p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Espone in  modo fluido, utilizzando un lessico ricco e appropriato</w:t>
            </w:r>
          </w:p>
        </w:tc>
        <w:tc>
          <w:tcPr>
            <w:tcW w:w="2976" w:type="dxa"/>
            <w:shd w:val="clear" w:color="auto" w:fill="auto"/>
          </w:tcPr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Dimostra sicurezza nei processi di analisi, elabora ragionamenti astratti nelle varie forme evidenziando una notevole capacità di elaborazione critica e distinguendosi per originalità e creatività.</w:t>
            </w:r>
          </w:p>
          <w:p w:rsidR="007A1729" w:rsidRPr="00E4373E" w:rsidRDefault="007A1729" w:rsidP="00E77453">
            <w:pPr>
              <w:numPr>
                <w:ilvl w:val="0"/>
                <w:numId w:val="11"/>
              </w:numPr>
              <w:ind w:left="284" w:hanging="284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Possiede un metodo di studio personale, autonomo e ben strutturato.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A1729" w:rsidRPr="00E4373E" w:rsidRDefault="007A1729" w:rsidP="00D275CE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E4373E">
              <w:rPr>
                <w:bCs/>
                <w:color w:val="000000"/>
                <w:sz w:val="20"/>
                <w:szCs w:val="20"/>
              </w:rPr>
              <w:t>9/10</w:t>
            </w:r>
          </w:p>
          <w:p w:rsidR="007A1729" w:rsidRPr="00E4373E" w:rsidRDefault="007A1729" w:rsidP="00D275CE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</w:tr>
    </w:tbl>
    <w:p w:rsidR="00DF2F5E" w:rsidRDefault="00DF2F5E" w:rsidP="00DF2F5E"/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9"/>
      </w:tblGrid>
      <w:tr w:rsidR="003132E4" w:rsidRPr="00E4373E" w:rsidTr="009A564A">
        <w:tc>
          <w:tcPr>
            <w:tcW w:w="9889" w:type="dxa"/>
            <w:shd w:val="clear" w:color="auto" w:fill="auto"/>
          </w:tcPr>
          <w:p w:rsidR="003132E4" w:rsidRPr="00E4373E" w:rsidRDefault="003132E4" w:rsidP="003132E4">
            <w:pPr>
              <w:pStyle w:val="Titolo1"/>
              <w:tabs>
                <w:tab w:val="left" w:pos="0"/>
              </w:tabs>
              <w:suppressAutoHyphens/>
              <w:snapToGrid w:val="0"/>
              <w:spacing w:before="0"/>
            </w:pPr>
            <w:r w:rsidRPr="00E4373E">
              <w:rPr>
                <w:bCs/>
                <w:color w:val="000000"/>
                <w:szCs w:val="27"/>
              </w:rPr>
              <w:lastRenderedPageBreak/>
              <w:br w:type="page"/>
            </w:r>
            <w:r w:rsidRPr="00E4373E">
              <w:t xml:space="preserve">Griglia di valutazione prove </w:t>
            </w:r>
            <w:r>
              <w:t>scritte</w:t>
            </w:r>
          </w:p>
        </w:tc>
      </w:tr>
    </w:tbl>
    <w:p w:rsidR="003132E4" w:rsidRDefault="003132E4" w:rsidP="003132E4">
      <w:pPr>
        <w:spacing w:line="360" w:lineRule="auto"/>
        <w:jc w:val="center"/>
        <w:rPr>
          <w:sz w:val="20"/>
          <w:szCs w:val="20"/>
        </w:rPr>
      </w:pPr>
    </w:p>
    <w:p w:rsidR="003132E4" w:rsidRPr="003132E4" w:rsidRDefault="003132E4" w:rsidP="003132E4">
      <w:pPr>
        <w:spacing w:line="360" w:lineRule="auto"/>
        <w:jc w:val="center"/>
        <w:rPr>
          <w:sz w:val="22"/>
          <w:szCs w:val="22"/>
        </w:rPr>
      </w:pPr>
      <w:r w:rsidRPr="003132E4">
        <w:rPr>
          <w:sz w:val="22"/>
          <w:szCs w:val="22"/>
        </w:rPr>
        <w:t>Tabella A</w:t>
      </w:r>
    </w:p>
    <w:tbl>
      <w:tblPr>
        <w:tblW w:w="10207" w:type="dxa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73"/>
        <w:gridCol w:w="1134"/>
      </w:tblGrid>
      <w:tr w:rsidR="003132E4" w:rsidRPr="00512181" w:rsidTr="009A564A">
        <w:trPr>
          <w:cantSplit/>
          <w:trHeight w:val="416"/>
        </w:trPr>
        <w:tc>
          <w:tcPr>
            <w:tcW w:w="907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  <w:tl2br w:val="nil"/>
            </w:tcBorders>
            <w:shd w:val="pct5" w:color="auto" w:fill="auto"/>
            <w:vAlign w:val="center"/>
          </w:tcPr>
          <w:p w:rsidR="003132E4" w:rsidRPr="00512181" w:rsidRDefault="003132E4" w:rsidP="009A564A">
            <w:pPr>
              <w:jc w:val="center"/>
              <w:rPr>
                <w:b/>
              </w:rPr>
            </w:pPr>
            <w:r w:rsidRPr="00512181">
              <w:rPr>
                <w:b/>
              </w:rPr>
              <w:t>DESCRITTORI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5" w:color="auto" w:fill="auto"/>
            <w:vAlign w:val="center"/>
          </w:tcPr>
          <w:p w:rsidR="003132E4" w:rsidRPr="00512181" w:rsidRDefault="003132E4" w:rsidP="009A564A">
            <w:pPr>
              <w:jc w:val="center"/>
              <w:rPr>
                <w:b/>
                <w:bCs/>
              </w:rPr>
            </w:pPr>
            <w:r w:rsidRPr="00512181">
              <w:rPr>
                <w:b/>
                <w:bCs/>
              </w:rPr>
              <w:t>VOTO</w:t>
            </w:r>
          </w:p>
        </w:tc>
      </w:tr>
      <w:tr w:rsidR="003132E4" w:rsidRPr="00512181" w:rsidTr="009A564A">
        <w:trPr>
          <w:cantSplit/>
          <w:trHeight w:val="405"/>
        </w:trPr>
        <w:tc>
          <w:tcPr>
            <w:tcW w:w="907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132E4" w:rsidRPr="00512181" w:rsidRDefault="003132E4" w:rsidP="009A564A">
            <w:r w:rsidRPr="00512181">
              <w:t>Esercizio non svolto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3132E4" w:rsidRPr="00512181" w:rsidRDefault="003132E4" w:rsidP="009A564A">
            <w:pPr>
              <w:jc w:val="center"/>
            </w:pPr>
            <w:r w:rsidRPr="00512181">
              <w:t>0</w:t>
            </w:r>
          </w:p>
        </w:tc>
      </w:tr>
      <w:tr w:rsidR="003132E4" w:rsidRPr="00512181" w:rsidTr="009A564A">
        <w:trPr>
          <w:cantSplit/>
          <w:trHeight w:val="838"/>
        </w:trPr>
        <w:tc>
          <w:tcPr>
            <w:tcW w:w="907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3132E4" w:rsidRPr="00512181" w:rsidRDefault="003132E4" w:rsidP="009A564A">
            <w:r w:rsidRPr="00512181">
              <w:t>Mancate conoscenze relative all’argomento proposto.</w:t>
            </w:r>
          </w:p>
          <w:p w:rsidR="003132E4" w:rsidRPr="00512181" w:rsidRDefault="003132E4" w:rsidP="009A564A">
            <w:r w:rsidRPr="00512181">
              <w:t>Scarsissima comprensione delle problematiche.</w:t>
            </w:r>
          </w:p>
          <w:p w:rsidR="003132E4" w:rsidRPr="00512181" w:rsidRDefault="003132E4" w:rsidP="009A564A">
            <w:r w:rsidRPr="00512181">
              <w:t>Errori gravi e diffusi, incapacità di concludere l’esercizio.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3132E4" w:rsidRPr="00512181" w:rsidRDefault="003132E4" w:rsidP="009A564A">
            <w:pPr>
              <w:jc w:val="center"/>
            </w:pPr>
            <w:r w:rsidRPr="00512181">
              <w:t>1, 2, 3</w:t>
            </w:r>
          </w:p>
        </w:tc>
      </w:tr>
      <w:tr w:rsidR="003132E4" w:rsidRPr="00512181" w:rsidTr="009A564A">
        <w:trPr>
          <w:cantSplit/>
          <w:trHeight w:val="822"/>
        </w:trPr>
        <w:tc>
          <w:tcPr>
            <w:tcW w:w="907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132E4" w:rsidRPr="00512181" w:rsidRDefault="003132E4" w:rsidP="009A564A">
            <w:r w:rsidRPr="00512181">
              <w:t>Conoscenza frammentaria dell’argomento proposto.</w:t>
            </w:r>
          </w:p>
          <w:p w:rsidR="003132E4" w:rsidRPr="00512181" w:rsidRDefault="003132E4" w:rsidP="009A564A">
            <w:r w:rsidRPr="00512181">
              <w:t>Comprensione insufficiente delle problematiche affrontate.</w:t>
            </w:r>
          </w:p>
          <w:p w:rsidR="003132E4" w:rsidRPr="00512181" w:rsidRDefault="003132E4" w:rsidP="009A564A">
            <w:r w:rsidRPr="00512181">
              <w:t>Errori gravi, soluzione errata.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3132E4" w:rsidRPr="00512181" w:rsidRDefault="003132E4" w:rsidP="009A564A">
            <w:pPr>
              <w:jc w:val="center"/>
            </w:pPr>
            <w:r w:rsidRPr="00512181">
              <w:t>4</w:t>
            </w:r>
          </w:p>
        </w:tc>
      </w:tr>
      <w:tr w:rsidR="003132E4" w:rsidRPr="00512181" w:rsidTr="009A564A">
        <w:trPr>
          <w:cantSplit/>
          <w:trHeight w:val="821"/>
        </w:trPr>
        <w:tc>
          <w:tcPr>
            <w:tcW w:w="907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132E4" w:rsidRPr="00512181" w:rsidRDefault="003132E4" w:rsidP="009A564A">
            <w:r w:rsidRPr="00512181">
              <w:t>Conoscenza superficiale dell’argomento proposto.</w:t>
            </w:r>
          </w:p>
          <w:p w:rsidR="003132E4" w:rsidRPr="00512181" w:rsidRDefault="003132E4" w:rsidP="009A564A">
            <w:r w:rsidRPr="00512181">
              <w:t>Comprensione adeguata delle problematiche affrontate.</w:t>
            </w:r>
          </w:p>
          <w:p w:rsidR="003132E4" w:rsidRPr="00512181" w:rsidRDefault="003132E4" w:rsidP="009A564A">
            <w:r w:rsidRPr="00512181">
              <w:t>Presenza di errori, soluzione errata.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132E4" w:rsidRPr="00512181" w:rsidRDefault="003132E4" w:rsidP="009A564A">
            <w:pPr>
              <w:jc w:val="center"/>
            </w:pPr>
            <w:r w:rsidRPr="00512181">
              <w:t>5, 6</w:t>
            </w:r>
          </w:p>
        </w:tc>
      </w:tr>
      <w:tr w:rsidR="003132E4" w:rsidRPr="00512181" w:rsidTr="009A564A">
        <w:trPr>
          <w:cantSplit/>
          <w:trHeight w:val="832"/>
        </w:trPr>
        <w:tc>
          <w:tcPr>
            <w:tcW w:w="907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132E4" w:rsidRPr="00512181" w:rsidRDefault="003132E4" w:rsidP="009A564A">
            <w:r w:rsidRPr="00512181">
              <w:t>Conoscenza adeguata dell’argomento proposto.</w:t>
            </w:r>
          </w:p>
          <w:p w:rsidR="003132E4" w:rsidRPr="00512181" w:rsidRDefault="003132E4" w:rsidP="009A564A">
            <w:r w:rsidRPr="00512181">
              <w:t>Piena comprensione delle problematiche affrontate e scelta adeguata dei metodi risolutivi.</w:t>
            </w:r>
          </w:p>
          <w:p w:rsidR="003132E4" w:rsidRPr="00512181" w:rsidRDefault="003132E4" w:rsidP="009A564A">
            <w:r w:rsidRPr="00512181">
              <w:t>Presenza di errori non gravi o imprecisioni.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132E4" w:rsidRPr="00512181" w:rsidRDefault="003132E4" w:rsidP="009A564A">
            <w:pPr>
              <w:jc w:val="center"/>
            </w:pPr>
            <w:r w:rsidRPr="00512181">
              <w:t>7, 8, 9</w:t>
            </w:r>
          </w:p>
        </w:tc>
      </w:tr>
      <w:tr w:rsidR="003132E4" w:rsidRPr="00512181" w:rsidTr="009A564A">
        <w:trPr>
          <w:cantSplit/>
          <w:trHeight w:val="802"/>
        </w:trPr>
        <w:tc>
          <w:tcPr>
            <w:tcW w:w="907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132E4" w:rsidRPr="00512181" w:rsidRDefault="003132E4" w:rsidP="009A564A">
            <w:r w:rsidRPr="00512181">
              <w:t>Piena conoscenza dell’argomento proposto.</w:t>
            </w:r>
          </w:p>
          <w:p w:rsidR="003132E4" w:rsidRPr="00512181" w:rsidRDefault="003132E4" w:rsidP="009A564A">
            <w:r w:rsidRPr="00512181">
              <w:t>Piena comprensione delle problematiche affrontate, scelta ottimale del metodo risolutivo.</w:t>
            </w:r>
          </w:p>
          <w:p w:rsidR="003132E4" w:rsidRPr="00512181" w:rsidRDefault="003132E4" w:rsidP="009A564A">
            <w:r w:rsidRPr="00512181">
              <w:t>Assenza di errori ed imprecisioni.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132E4" w:rsidRPr="00512181" w:rsidRDefault="003132E4" w:rsidP="009A564A">
            <w:pPr>
              <w:jc w:val="center"/>
            </w:pPr>
            <w:r w:rsidRPr="00512181">
              <w:t>10</w:t>
            </w:r>
          </w:p>
        </w:tc>
      </w:tr>
    </w:tbl>
    <w:p w:rsidR="003132E4" w:rsidRPr="006B1BE2" w:rsidRDefault="003132E4" w:rsidP="003132E4">
      <w:pPr>
        <w:jc w:val="center"/>
        <w:rPr>
          <w:rFonts w:ascii="Arial" w:hAnsi="Arial" w:cs="Arial"/>
        </w:rPr>
      </w:pPr>
    </w:p>
    <w:p w:rsidR="00512181" w:rsidRDefault="00512181" w:rsidP="003132E4">
      <w:pPr>
        <w:jc w:val="both"/>
        <w:rPr>
          <w:sz w:val="22"/>
          <w:szCs w:val="22"/>
        </w:rPr>
      </w:pPr>
    </w:p>
    <w:p w:rsidR="00512181" w:rsidRDefault="00512181" w:rsidP="003132E4">
      <w:pPr>
        <w:jc w:val="both"/>
        <w:rPr>
          <w:sz w:val="22"/>
          <w:szCs w:val="22"/>
        </w:rPr>
      </w:pPr>
    </w:p>
    <w:p w:rsidR="00512181" w:rsidRDefault="00512181" w:rsidP="003132E4">
      <w:pPr>
        <w:jc w:val="both"/>
        <w:rPr>
          <w:sz w:val="22"/>
          <w:szCs w:val="22"/>
        </w:rPr>
      </w:pPr>
    </w:p>
    <w:p w:rsidR="00512181" w:rsidRDefault="00512181" w:rsidP="003132E4">
      <w:pPr>
        <w:jc w:val="both"/>
        <w:rPr>
          <w:sz w:val="22"/>
          <w:szCs w:val="22"/>
        </w:rPr>
      </w:pPr>
    </w:p>
    <w:p w:rsidR="00512181" w:rsidRDefault="00512181" w:rsidP="003132E4">
      <w:pPr>
        <w:jc w:val="both"/>
        <w:rPr>
          <w:sz w:val="22"/>
          <w:szCs w:val="22"/>
        </w:rPr>
      </w:pPr>
    </w:p>
    <w:p w:rsidR="00512181" w:rsidRDefault="003132E4" w:rsidP="003132E4">
      <w:pPr>
        <w:jc w:val="both"/>
        <w:rPr>
          <w:sz w:val="22"/>
          <w:szCs w:val="22"/>
        </w:rPr>
      </w:pPr>
      <w:r w:rsidRPr="003132E4">
        <w:rPr>
          <w:sz w:val="22"/>
          <w:szCs w:val="22"/>
        </w:rPr>
        <w:t>Ad ogni esercizio/problema/quesito del compito verrà assegnato un punteggio</w:t>
      </w:r>
      <w:r w:rsidR="00837289">
        <w:rPr>
          <w:sz w:val="22"/>
          <w:szCs w:val="22"/>
        </w:rPr>
        <w:t xml:space="preserve"> massimo</w:t>
      </w:r>
      <w:r w:rsidRPr="003132E4">
        <w:rPr>
          <w:sz w:val="22"/>
          <w:szCs w:val="22"/>
        </w:rPr>
        <w:t xml:space="preserve"> ottenuto moltiplicando per 10 un coefficiente di difficoltà (</w:t>
      </w:r>
      <w:r w:rsidRPr="003132E4">
        <w:rPr>
          <w:b/>
          <w:sz w:val="22"/>
          <w:szCs w:val="22"/>
        </w:rPr>
        <w:t>PESO</w:t>
      </w:r>
      <w:r w:rsidRPr="003132E4">
        <w:rPr>
          <w:sz w:val="22"/>
          <w:szCs w:val="22"/>
        </w:rPr>
        <w:t>) da stabilire all’occorrenza da parte dei singoli docenti.</w:t>
      </w:r>
      <w:r w:rsidR="00837289">
        <w:rPr>
          <w:sz w:val="22"/>
          <w:szCs w:val="22"/>
        </w:rPr>
        <w:t xml:space="preserve"> </w:t>
      </w:r>
      <w:r w:rsidR="00837289" w:rsidRPr="003132E4">
        <w:rPr>
          <w:sz w:val="22"/>
          <w:szCs w:val="22"/>
        </w:rPr>
        <w:t>La somma dei punteggi</w:t>
      </w:r>
      <w:r w:rsidR="00837289">
        <w:rPr>
          <w:sz w:val="22"/>
          <w:szCs w:val="22"/>
        </w:rPr>
        <w:t xml:space="preserve"> massimi</w:t>
      </w:r>
      <w:r w:rsidR="00837289" w:rsidRPr="003132E4">
        <w:rPr>
          <w:sz w:val="22"/>
          <w:szCs w:val="22"/>
        </w:rPr>
        <w:t xml:space="preserve"> riportati nei singoli esercizi/ problemi costituirà il punteggio </w:t>
      </w:r>
      <w:r w:rsidR="00837289">
        <w:rPr>
          <w:sz w:val="22"/>
          <w:szCs w:val="22"/>
        </w:rPr>
        <w:t>massimo</w:t>
      </w:r>
      <w:r w:rsidR="00837289" w:rsidRPr="003132E4">
        <w:rPr>
          <w:sz w:val="22"/>
          <w:szCs w:val="22"/>
        </w:rPr>
        <w:t xml:space="preserve"> (</w:t>
      </w:r>
      <w:r w:rsidR="00837289" w:rsidRPr="003132E4">
        <w:rPr>
          <w:b/>
          <w:sz w:val="22"/>
          <w:szCs w:val="22"/>
        </w:rPr>
        <w:t>P</w:t>
      </w:r>
      <w:r w:rsidR="00837289">
        <w:rPr>
          <w:b/>
          <w:sz w:val="22"/>
          <w:szCs w:val="22"/>
        </w:rPr>
        <w:t>M</w:t>
      </w:r>
      <w:r w:rsidR="00837289" w:rsidRPr="003132E4">
        <w:rPr>
          <w:sz w:val="22"/>
          <w:szCs w:val="22"/>
        </w:rPr>
        <w:t>) assegnato a ciascun compito</w:t>
      </w:r>
      <w:r w:rsidR="00837289">
        <w:rPr>
          <w:sz w:val="22"/>
          <w:szCs w:val="22"/>
        </w:rPr>
        <w:t>.</w:t>
      </w:r>
      <w:r w:rsidRPr="003132E4">
        <w:rPr>
          <w:sz w:val="22"/>
          <w:szCs w:val="22"/>
        </w:rPr>
        <w:t xml:space="preserve"> La correzione del compito avverrà tenendo presente la </w:t>
      </w:r>
      <w:r w:rsidRPr="003132E4">
        <w:rPr>
          <w:b/>
          <w:sz w:val="22"/>
          <w:szCs w:val="22"/>
        </w:rPr>
        <w:t>tabella A</w:t>
      </w:r>
      <w:r w:rsidRPr="003132E4">
        <w:rPr>
          <w:sz w:val="22"/>
          <w:szCs w:val="22"/>
        </w:rPr>
        <w:t xml:space="preserve"> e ad ogni esercizio/problema/quesito verrà assegnato un punteggio ottenuto moltiplicando il </w:t>
      </w:r>
      <w:r w:rsidRPr="003132E4">
        <w:rPr>
          <w:b/>
          <w:sz w:val="22"/>
          <w:szCs w:val="22"/>
        </w:rPr>
        <w:t>VOTO</w:t>
      </w:r>
      <w:r w:rsidRPr="003132E4">
        <w:rPr>
          <w:sz w:val="22"/>
          <w:szCs w:val="22"/>
        </w:rPr>
        <w:t xml:space="preserve"> riportato per il </w:t>
      </w:r>
      <w:r w:rsidRPr="003132E4">
        <w:rPr>
          <w:b/>
          <w:sz w:val="22"/>
          <w:szCs w:val="22"/>
        </w:rPr>
        <w:t>PESO</w:t>
      </w:r>
      <w:r w:rsidRPr="003132E4">
        <w:rPr>
          <w:sz w:val="22"/>
          <w:szCs w:val="22"/>
        </w:rPr>
        <w:t xml:space="preserve"> stabilito in precedenza. La somma dei punteggi riportati nei singoli esercizi/ problemi costituirà il punteggio grezzo (</w:t>
      </w:r>
      <w:r w:rsidRPr="003132E4">
        <w:rPr>
          <w:b/>
          <w:sz w:val="22"/>
          <w:szCs w:val="22"/>
        </w:rPr>
        <w:t>PG</w:t>
      </w:r>
      <w:r w:rsidRPr="003132E4">
        <w:rPr>
          <w:sz w:val="22"/>
          <w:szCs w:val="22"/>
        </w:rPr>
        <w:t>) assegnato a ciascun compito</w:t>
      </w:r>
      <w:r w:rsidR="00512181">
        <w:rPr>
          <w:sz w:val="22"/>
          <w:szCs w:val="22"/>
        </w:rPr>
        <w:t>.</w:t>
      </w:r>
    </w:p>
    <w:p w:rsidR="00512181" w:rsidRDefault="00512181" w:rsidP="003132E4">
      <w:pPr>
        <w:jc w:val="both"/>
        <w:rPr>
          <w:sz w:val="22"/>
          <w:szCs w:val="22"/>
        </w:rPr>
      </w:pPr>
    </w:p>
    <w:p w:rsidR="003132E4" w:rsidRPr="003132E4" w:rsidRDefault="003132E4" w:rsidP="003132E4">
      <w:pPr>
        <w:jc w:val="both"/>
        <w:rPr>
          <w:sz w:val="22"/>
          <w:szCs w:val="22"/>
        </w:rPr>
      </w:pPr>
      <w:r w:rsidRPr="003132E4">
        <w:rPr>
          <w:sz w:val="22"/>
          <w:szCs w:val="22"/>
        </w:rPr>
        <w:t>Il voto del compito si otterrà con la seguente formula:</w:t>
      </w:r>
    </w:p>
    <w:p w:rsidR="003132E4" w:rsidRDefault="003132E4" w:rsidP="003132E4">
      <w:pPr>
        <w:tabs>
          <w:tab w:val="left" w:pos="3375"/>
        </w:tabs>
        <w:jc w:val="center"/>
      </w:pPr>
      <w:r w:rsidRPr="003F6AFF">
        <w:rPr>
          <w:position w:val="-28"/>
        </w:rPr>
        <w:object w:dxaOrig="5020" w:dyaOrig="6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51.25pt;height:33.75pt" o:ole="">
            <v:imagedata r:id="rId10" o:title=""/>
          </v:shape>
          <o:OLEObject Type="Embed" ProgID="Equation.3" ShapeID="_x0000_i1025" DrawAspect="Content" ObjectID="_1503210606" r:id="rId11"/>
        </w:object>
      </w:r>
    </w:p>
    <w:p w:rsidR="003132E4" w:rsidRDefault="003132E4" w:rsidP="003132E4"/>
    <w:p w:rsidR="003132E4" w:rsidRDefault="003132E4" w:rsidP="00DF2F5E"/>
    <w:p w:rsidR="003132E4" w:rsidRDefault="003132E4" w:rsidP="00DF2F5E"/>
    <w:p w:rsidR="00512181" w:rsidRDefault="00512181" w:rsidP="00DF2F5E"/>
    <w:p w:rsidR="00512181" w:rsidRDefault="00512181" w:rsidP="00DF2F5E"/>
    <w:p w:rsidR="00512181" w:rsidRDefault="00512181" w:rsidP="00DF2F5E"/>
    <w:p w:rsidR="00512181" w:rsidRDefault="00512181" w:rsidP="00DF2F5E"/>
    <w:p w:rsidR="00512181" w:rsidRDefault="00512181" w:rsidP="00DF2F5E"/>
    <w:p w:rsidR="00512181" w:rsidRDefault="00512181" w:rsidP="00DF2F5E"/>
    <w:p w:rsidR="00512181" w:rsidRDefault="00512181" w:rsidP="00DF2F5E"/>
    <w:p w:rsidR="00512181" w:rsidRDefault="00512181" w:rsidP="00DF2F5E"/>
    <w:p w:rsidR="00512181" w:rsidRDefault="00512181" w:rsidP="00DF2F5E"/>
    <w:p w:rsidR="00512181" w:rsidRPr="00E4373E" w:rsidRDefault="00512181" w:rsidP="00DF2F5E"/>
    <w:p w:rsidR="005119ED" w:rsidRPr="00E4373E" w:rsidRDefault="005119ED" w:rsidP="005119ED">
      <w:pPr>
        <w:rPr>
          <w:bCs/>
          <w:color w:val="000000"/>
          <w:szCs w:val="27"/>
        </w:rPr>
      </w:pPr>
    </w:p>
    <w:tbl>
      <w:tblPr>
        <w:tblW w:w="977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"/>
        <w:gridCol w:w="2426"/>
        <w:gridCol w:w="2444"/>
        <w:gridCol w:w="4151"/>
        <w:gridCol w:w="708"/>
        <w:gridCol w:w="31"/>
      </w:tblGrid>
      <w:tr w:rsidR="005119ED" w:rsidRPr="00E4373E" w:rsidTr="00551D08">
        <w:trPr>
          <w:gridBefore w:val="1"/>
          <w:gridAfter w:val="1"/>
          <w:wBefore w:w="18" w:type="dxa"/>
          <w:wAfter w:w="31" w:type="dxa"/>
        </w:trPr>
        <w:tc>
          <w:tcPr>
            <w:tcW w:w="9729" w:type="dxa"/>
            <w:gridSpan w:val="4"/>
          </w:tcPr>
          <w:p w:rsidR="005119ED" w:rsidRPr="00E4373E" w:rsidRDefault="005119ED" w:rsidP="005119ED">
            <w:pPr>
              <w:pStyle w:val="Titolo1"/>
              <w:tabs>
                <w:tab w:val="left" w:pos="0"/>
              </w:tabs>
              <w:suppressAutoHyphens/>
              <w:snapToGrid w:val="0"/>
              <w:spacing w:before="0"/>
            </w:pPr>
            <w:r w:rsidRPr="00E4373E">
              <w:t>Griglia di valutazione prove pratiche</w:t>
            </w:r>
          </w:p>
        </w:tc>
      </w:tr>
      <w:tr w:rsidR="005119ED" w:rsidRPr="00E4373E" w:rsidTr="00551D0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244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119ED" w:rsidRPr="00E4373E" w:rsidRDefault="005119ED" w:rsidP="007308E1">
            <w:r w:rsidRPr="00E4373E">
              <w:t>Parametri per</w:t>
            </w:r>
          </w:p>
          <w:p w:rsidR="005119ED" w:rsidRPr="00E4373E" w:rsidRDefault="005119ED" w:rsidP="007308E1">
            <w:r w:rsidRPr="00E4373E">
              <w:t>la valutazione</w:t>
            </w:r>
          </w:p>
        </w:tc>
        <w:tc>
          <w:tcPr>
            <w:tcW w:w="2444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119ED" w:rsidRPr="00E4373E" w:rsidRDefault="005119ED" w:rsidP="007308E1">
            <w:r w:rsidRPr="00E4373E">
              <w:t>Descrittori</w:t>
            </w:r>
          </w:p>
        </w:tc>
        <w:tc>
          <w:tcPr>
            <w:tcW w:w="4890" w:type="dxa"/>
            <w:gridSpan w:val="3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119ED" w:rsidRPr="00E4373E" w:rsidRDefault="005119ED" w:rsidP="007308E1">
            <w:r w:rsidRPr="00E4373E">
              <w:t>Punteggi</w:t>
            </w:r>
          </w:p>
        </w:tc>
      </w:tr>
      <w:tr w:rsidR="005119ED" w:rsidRPr="00E4373E" w:rsidTr="00551D0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4"/>
        </w:trPr>
        <w:tc>
          <w:tcPr>
            <w:tcW w:w="2444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119ED" w:rsidRPr="00E4373E" w:rsidRDefault="00773D4E" w:rsidP="00A460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Competenze teoriche</w:t>
            </w:r>
          </w:p>
        </w:tc>
        <w:tc>
          <w:tcPr>
            <w:tcW w:w="2444" w:type="dxa"/>
            <w:vMerge w:val="restart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119ED" w:rsidRPr="00E4373E" w:rsidRDefault="00A46082" w:rsidP="00E23703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Competenze </w:t>
            </w:r>
            <w:r w:rsidR="00E23703" w:rsidRPr="00E23703">
              <w:rPr>
                <w:sz w:val="20"/>
                <w:szCs w:val="20"/>
              </w:rPr>
              <w:t>nella osservazione e descrizione dei fenomeni</w:t>
            </w:r>
          </w:p>
        </w:tc>
        <w:tc>
          <w:tcPr>
            <w:tcW w:w="4151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119ED" w:rsidRPr="00E4373E" w:rsidRDefault="00E23703" w:rsidP="0092252B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Complete </w:t>
            </w:r>
            <w:r w:rsidR="0092252B" w:rsidRPr="00E4373E">
              <w:rPr>
                <w:sz w:val="20"/>
                <w:szCs w:val="20"/>
              </w:rPr>
              <w:t>ed approfondite</w:t>
            </w:r>
          </w:p>
        </w:tc>
        <w:tc>
          <w:tcPr>
            <w:tcW w:w="739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119ED" w:rsidRPr="00E4373E" w:rsidRDefault="0034648E" w:rsidP="007308E1">
            <w:pPr>
              <w:jc w:val="center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2.5</w:t>
            </w:r>
          </w:p>
        </w:tc>
      </w:tr>
      <w:tr w:rsidR="005119ED" w:rsidRPr="00E4373E" w:rsidTr="00551D0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4"/>
        </w:trPr>
        <w:tc>
          <w:tcPr>
            <w:tcW w:w="2444" w:type="dxa"/>
            <w:gridSpan w:val="2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119ED" w:rsidRPr="00E4373E" w:rsidRDefault="005119ED" w:rsidP="007308E1">
            <w:pPr>
              <w:rPr>
                <w:sz w:val="20"/>
                <w:szCs w:val="20"/>
              </w:rPr>
            </w:pPr>
          </w:p>
        </w:tc>
        <w:tc>
          <w:tcPr>
            <w:tcW w:w="2444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119ED" w:rsidRPr="00E4373E" w:rsidRDefault="005119ED" w:rsidP="007308E1">
            <w:pPr>
              <w:rPr>
                <w:sz w:val="20"/>
                <w:szCs w:val="20"/>
              </w:rPr>
            </w:pPr>
          </w:p>
        </w:tc>
        <w:tc>
          <w:tcPr>
            <w:tcW w:w="41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119ED" w:rsidRPr="00E4373E" w:rsidRDefault="00E23703" w:rsidP="007308E1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Precise </w:t>
            </w:r>
            <w:r w:rsidR="0092252B" w:rsidRPr="00E4373E">
              <w:rPr>
                <w:sz w:val="20"/>
                <w:szCs w:val="20"/>
              </w:rPr>
              <w:t>ed esaurienti</w:t>
            </w:r>
          </w:p>
        </w:tc>
        <w:tc>
          <w:tcPr>
            <w:tcW w:w="73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119ED" w:rsidRPr="00E4373E" w:rsidRDefault="005119ED" w:rsidP="007308E1">
            <w:pPr>
              <w:jc w:val="center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2</w:t>
            </w:r>
          </w:p>
        </w:tc>
      </w:tr>
      <w:tr w:rsidR="005119ED" w:rsidRPr="00E4373E" w:rsidTr="00551D0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4"/>
        </w:trPr>
        <w:tc>
          <w:tcPr>
            <w:tcW w:w="2444" w:type="dxa"/>
            <w:gridSpan w:val="2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119ED" w:rsidRPr="00E4373E" w:rsidRDefault="005119ED" w:rsidP="007308E1">
            <w:pPr>
              <w:rPr>
                <w:sz w:val="20"/>
                <w:szCs w:val="20"/>
              </w:rPr>
            </w:pPr>
          </w:p>
        </w:tc>
        <w:tc>
          <w:tcPr>
            <w:tcW w:w="2444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119ED" w:rsidRPr="00E4373E" w:rsidRDefault="005119ED" w:rsidP="007308E1">
            <w:pPr>
              <w:rPr>
                <w:sz w:val="20"/>
                <w:szCs w:val="20"/>
              </w:rPr>
            </w:pPr>
          </w:p>
        </w:tc>
        <w:tc>
          <w:tcPr>
            <w:tcW w:w="41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119ED" w:rsidRPr="00E4373E" w:rsidRDefault="00E23703" w:rsidP="007308E1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Semplici </w:t>
            </w:r>
            <w:r w:rsidR="0092252B" w:rsidRPr="00E4373E">
              <w:rPr>
                <w:sz w:val="20"/>
                <w:szCs w:val="20"/>
              </w:rPr>
              <w:t>ma adeguate</w:t>
            </w:r>
          </w:p>
        </w:tc>
        <w:tc>
          <w:tcPr>
            <w:tcW w:w="73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119ED" w:rsidRPr="00E4373E" w:rsidRDefault="0034648E" w:rsidP="007308E1">
            <w:pPr>
              <w:jc w:val="center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1.5</w:t>
            </w:r>
          </w:p>
        </w:tc>
      </w:tr>
      <w:tr w:rsidR="005119ED" w:rsidRPr="00E4373E" w:rsidTr="00551D0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4"/>
        </w:trPr>
        <w:tc>
          <w:tcPr>
            <w:tcW w:w="2444" w:type="dxa"/>
            <w:gridSpan w:val="2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119ED" w:rsidRPr="00E4373E" w:rsidRDefault="005119ED" w:rsidP="007308E1">
            <w:pPr>
              <w:rPr>
                <w:sz w:val="20"/>
                <w:szCs w:val="20"/>
              </w:rPr>
            </w:pPr>
          </w:p>
        </w:tc>
        <w:tc>
          <w:tcPr>
            <w:tcW w:w="2444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119ED" w:rsidRPr="00E4373E" w:rsidRDefault="005119ED" w:rsidP="007308E1">
            <w:pPr>
              <w:rPr>
                <w:sz w:val="20"/>
                <w:szCs w:val="20"/>
              </w:rPr>
            </w:pPr>
          </w:p>
        </w:tc>
        <w:tc>
          <w:tcPr>
            <w:tcW w:w="41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119ED" w:rsidRPr="00E4373E" w:rsidRDefault="00E23703" w:rsidP="0092252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Superficiali </w:t>
            </w:r>
            <w:r w:rsidR="0092252B" w:rsidRPr="00E4373E">
              <w:rPr>
                <w:sz w:val="20"/>
                <w:szCs w:val="20"/>
              </w:rPr>
              <w:t>ed elementari</w:t>
            </w:r>
          </w:p>
        </w:tc>
        <w:tc>
          <w:tcPr>
            <w:tcW w:w="73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119ED" w:rsidRPr="00E4373E" w:rsidRDefault="005119ED" w:rsidP="007308E1">
            <w:pPr>
              <w:jc w:val="center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1</w:t>
            </w:r>
          </w:p>
        </w:tc>
      </w:tr>
      <w:tr w:rsidR="005119ED" w:rsidRPr="00E4373E" w:rsidTr="00551D0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4"/>
        </w:trPr>
        <w:tc>
          <w:tcPr>
            <w:tcW w:w="2444" w:type="dxa"/>
            <w:gridSpan w:val="2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119ED" w:rsidRPr="00E4373E" w:rsidRDefault="005119ED" w:rsidP="007308E1">
            <w:pPr>
              <w:rPr>
                <w:sz w:val="20"/>
                <w:szCs w:val="20"/>
              </w:rPr>
            </w:pPr>
          </w:p>
        </w:tc>
        <w:tc>
          <w:tcPr>
            <w:tcW w:w="2444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119ED" w:rsidRPr="00E4373E" w:rsidRDefault="005119ED" w:rsidP="007308E1">
            <w:pPr>
              <w:rPr>
                <w:sz w:val="20"/>
                <w:szCs w:val="20"/>
              </w:rPr>
            </w:pPr>
          </w:p>
        </w:tc>
        <w:tc>
          <w:tcPr>
            <w:tcW w:w="41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119ED" w:rsidRPr="00E4373E" w:rsidRDefault="00E23703" w:rsidP="0092252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Lacunose </w:t>
            </w:r>
            <w:r w:rsidR="0092252B" w:rsidRPr="00E4373E">
              <w:rPr>
                <w:sz w:val="20"/>
                <w:szCs w:val="20"/>
              </w:rPr>
              <w:t>e frammentarie</w:t>
            </w:r>
          </w:p>
        </w:tc>
        <w:tc>
          <w:tcPr>
            <w:tcW w:w="73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119ED" w:rsidRPr="00E4373E" w:rsidRDefault="0034648E" w:rsidP="007308E1">
            <w:pPr>
              <w:jc w:val="center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0.5</w:t>
            </w:r>
          </w:p>
        </w:tc>
      </w:tr>
      <w:tr w:rsidR="005119ED" w:rsidRPr="00E4373E" w:rsidTr="00551D0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4"/>
        </w:trPr>
        <w:tc>
          <w:tcPr>
            <w:tcW w:w="2444" w:type="dxa"/>
            <w:gridSpan w:val="2"/>
            <w:vMerge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119ED" w:rsidRPr="00E4373E" w:rsidRDefault="005119ED" w:rsidP="007308E1">
            <w:pPr>
              <w:rPr>
                <w:sz w:val="20"/>
                <w:szCs w:val="20"/>
              </w:rPr>
            </w:pPr>
          </w:p>
        </w:tc>
        <w:tc>
          <w:tcPr>
            <w:tcW w:w="2444" w:type="dxa"/>
            <w:vMerge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119ED" w:rsidRPr="00E4373E" w:rsidRDefault="005119ED" w:rsidP="007308E1">
            <w:pPr>
              <w:rPr>
                <w:sz w:val="20"/>
                <w:szCs w:val="20"/>
              </w:rPr>
            </w:pPr>
          </w:p>
        </w:tc>
        <w:tc>
          <w:tcPr>
            <w:tcW w:w="4151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119ED" w:rsidRPr="00E4373E" w:rsidRDefault="0092252B" w:rsidP="007308E1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Nulle </w:t>
            </w:r>
          </w:p>
        </w:tc>
        <w:tc>
          <w:tcPr>
            <w:tcW w:w="739" w:type="dxa"/>
            <w:gridSpan w:val="2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119ED" w:rsidRPr="00E4373E" w:rsidRDefault="005119ED" w:rsidP="007308E1">
            <w:pPr>
              <w:jc w:val="center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0</w:t>
            </w:r>
          </w:p>
        </w:tc>
      </w:tr>
      <w:tr w:rsidR="0034648E" w:rsidRPr="00E4373E" w:rsidTr="00551D0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4"/>
        </w:trPr>
        <w:tc>
          <w:tcPr>
            <w:tcW w:w="2444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A46082" w:rsidP="00A46082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Uso strumentazione</w:t>
            </w:r>
          </w:p>
        </w:tc>
        <w:tc>
          <w:tcPr>
            <w:tcW w:w="2444" w:type="dxa"/>
            <w:vMerge w:val="restart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E23703" w:rsidRPr="00E4373E" w:rsidRDefault="00A46082" w:rsidP="00A46082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Abilità </w:t>
            </w:r>
            <w:r w:rsidR="00E23703" w:rsidRPr="00E4373E">
              <w:rPr>
                <w:sz w:val="20"/>
                <w:szCs w:val="20"/>
              </w:rPr>
              <w:t xml:space="preserve">nell’uso della </w:t>
            </w:r>
          </w:p>
          <w:p w:rsidR="0034648E" w:rsidRPr="00E4373E" w:rsidRDefault="00E23703" w:rsidP="00E23703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strumentazione e delle attrezzature</w:t>
            </w:r>
          </w:p>
        </w:tc>
        <w:tc>
          <w:tcPr>
            <w:tcW w:w="4151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F83B66" w:rsidP="0034648E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Complete </w:t>
            </w:r>
            <w:r w:rsidR="0034648E" w:rsidRPr="00E4373E">
              <w:rPr>
                <w:sz w:val="20"/>
                <w:szCs w:val="20"/>
              </w:rPr>
              <w:t xml:space="preserve">e approfondite </w:t>
            </w:r>
          </w:p>
        </w:tc>
        <w:tc>
          <w:tcPr>
            <w:tcW w:w="739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jc w:val="center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2.5</w:t>
            </w:r>
          </w:p>
        </w:tc>
      </w:tr>
      <w:tr w:rsidR="0034648E" w:rsidRPr="00E4373E" w:rsidTr="00551D0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4"/>
        </w:trPr>
        <w:tc>
          <w:tcPr>
            <w:tcW w:w="2444" w:type="dxa"/>
            <w:gridSpan w:val="2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</w:p>
        </w:tc>
        <w:tc>
          <w:tcPr>
            <w:tcW w:w="2444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</w:p>
        </w:tc>
        <w:tc>
          <w:tcPr>
            <w:tcW w:w="41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F83B66" w:rsidP="007308E1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Precise e puntuali</w:t>
            </w:r>
          </w:p>
        </w:tc>
        <w:tc>
          <w:tcPr>
            <w:tcW w:w="73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jc w:val="center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2</w:t>
            </w:r>
          </w:p>
        </w:tc>
      </w:tr>
      <w:tr w:rsidR="0034648E" w:rsidRPr="00E4373E" w:rsidTr="00551D0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4"/>
        </w:trPr>
        <w:tc>
          <w:tcPr>
            <w:tcW w:w="2444" w:type="dxa"/>
            <w:gridSpan w:val="2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</w:p>
        </w:tc>
        <w:tc>
          <w:tcPr>
            <w:tcW w:w="2444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</w:p>
        </w:tc>
        <w:tc>
          <w:tcPr>
            <w:tcW w:w="41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F83B66" w:rsidP="007308E1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Semplici e ordinate</w:t>
            </w:r>
          </w:p>
        </w:tc>
        <w:tc>
          <w:tcPr>
            <w:tcW w:w="73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jc w:val="center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1.5</w:t>
            </w:r>
          </w:p>
        </w:tc>
      </w:tr>
      <w:tr w:rsidR="0034648E" w:rsidRPr="00E4373E" w:rsidTr="00551D0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4"/>
        </w:trPr>
        <w:tc>
          <w:tcPr>
            <w:tcW w:w="2444" w:type="dxa"/>
            <w:gridSpan w:val="2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</w:p>
        </w:tc>
        <w:tc>
          <w:tcPr>
            <w:tcW w:w="2444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</w:p>
        </w:tc>
        <w:tc>
          <w:tcPr>
            <w:tcW w:w="41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F83B66" w:rsidP="0034648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Superficiali e mnemoniche</w:t>
            </w:r>
          </w:p>
        </w:tc>
        <w:tc>
          <w:tcPr>
            <w:tcW w:w="73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jc w:val="center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1</w:t>
            </w:r>
          </w:p>
        </w:tc>
      </w:tr>
      <w:tr w:rsidR="0034648E" w:rsidRPr="00E4373E" w:rsidTr="00551D0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4"/>
        </w:trPr>
        <w:tc>
          <w:tcPr>
            <w:tcW w:w="2444" w:type="dxa"/>
            <w:gridSpan w:val="2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</w:p>
        </w:tc>
        <w:tc>
          <w:tcPr>
            <w:tcW w:w="2444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</w:p>
        </w:tc>
        <w:tc>
          <w:tcPr>
            <w:tcW w:w="41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F83B66" w:rsidP="007308E1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Confuse e lacunose</w:t>
            </w:r>
          </w:p>
        </w:tc>
        <w:tc>
          <w:tcPr>
            <w:tcW w:w="73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jc w:val="center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0.5</w:t>
            </w:r>
          </w:p>
        </w:tc>
      </w:tr>
      <w:tr w:rsidR="0034648E" w:rsidRPr="00E4373E" w:rsidTr="00551D0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4"/>
        </w:trPr>
        <w:tc>
          <w:tcPr>
            <w:tcW w:w="2444" w:type="dxa"/>
            <w:gridSpan w:val="2"/>
            <w:vMerge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</w:p>
        </w:tc>
        <w:tc>
          <w:tcPr>
            <w:tcW w:w="2444" w:type="dxa"/>
            <w:vMerge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</w:p>
        </w:tc>
        <w:tc>
          <w:tcPr>
            <w:tcW w:w="4151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Nulle</w:t>
            </w:r>
          </w:p>
        </w:tc>
        <w:tc>
          <w:tcPr>
            <w:tcW w:w="739" w:type="dxa"/>
            <w:gridSpan w:val="2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jc w:val="center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0</w:t>
            </w:r>
          </w:p>
        </w:tc>
      </w:tr>
      <w:tr w:rsidR="0034648E" w:rsidRPr="00E4373E" w:rsidTr="00551D0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4"/>
        </w:trPr>
        <w:tc>
          <w:tcPr>
            <w:tcW w:w="2444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A46082" w:rsidP="00A46082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Raccolta e rielaborare dati</w:t>
            </w:r>
          </w:p>
        </w:tc>
        <w:tc>
          <w:tcPr>
            <w:tcW w:w="2444" w:type="dxa"/>
            <w:vMerge w:val="restart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A46082" w:rsidP="0034648E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Conoscenze </w:t>
            </w:r>
            <w:r w:rsidR="00E23703" w:rsidRPr="00E4373E">
              <w:rPr>
                <w:sz w:val="20"/>
                <w:szCs w:val="20"/>
              </w:rPr>
              <w:t xml:space="preserve">delle tecniche di misura, </w:t>
            </w:r>
            <w:r w:rsidR="00F83B66" w:rsidRPr="00E4373E">
              <w:rPr>
                <w:sz w:val="20"/>
                <w:szCs w:val="20"/>
              </w:rPr>
              <w:t xml:space="preserve">di </w:t>
            </w:r>
            <w:r w:rsidR="00E23703" w:rsidRPr="00E4373E">
              <w:rPr>
                <w:sz w:val="20"/>
                <w:szCs w:val="20"/>
              </w:rPr>
              <w:t>raccolta dei dati, loro sistematizzazione e verifica dell’ipotesi</w:t>
            </w:r>
          </w:p>
        </w:tc>
        <w:tc>
          <w:tcPr>
            <w:tcW w:w="4151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F83B66" w:rsidP="0034648E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Corrette</w:t>
            </w:r>
            <w:r w:rsidR="003D6D11" w:rsidRPr="003D6D11">
              <w:rPr>
                <w:sz w:val="20"/>
                <w:szCs w:val="20"/>
              </w:rPr>
              <w:t xml:space="preserve"> e curat</w:t>
            </w:r>
            <w:r w:rsidRPr="00E4373E">
              <w:rPr>
                <w:sz w:val="20"/>
                <w:szCs w:val="20"/>
              </w:rPr>
              <w:t>e</w:t>
            </w:r>
          </w:p>
        </w:tc>
        <w:tc>
          <w:tcPr>
            <w:tcW w:w="739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jc w:val="center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2.5</w:t>
            </w:r>
          </w:p>
        </w:tc>
      </w:tr>
      <w:tr w:rsidR="0034648E" w:rsidRPr="00E4373E" w:rsidTr="00551D0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4"/>
        </w:trPr>
        <w:tc>
          <w:tcPr>
            <w:tcW w:w="2444" w:type="dxa"/>
            <w:gridSpan w:val="2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</w:p>
        </w:tc>
        <w:tc>
          <w:tcPr>
            <w:tcW w:w="2444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</w:p>
        </w:tc>
        <w:tc>
          <w:tcPr>
            <w:tcW w:w="41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F83B66" w:rsidP="007308E1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Corrette</w:t>
            </w:r>
          </w:p>
        </w:tc>
        <w:tc>
          <w:tcPr>
            <w:tcW w:w="73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jc w:val="center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2</w:t>
            </w:r>
          </w:p>
        </w:tc>
      </w:tr>
      <w:tr w:rsidR="0034648E" w:rsidRPr="00E4373E" w:rsidTr="00551D0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4"/>
        </w:trPr>
        <w:tc>
          <w:tcPr>
            <w:tcW w:w="2444" w:type="dxa"/>
            <w:gridSpan w:val="2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</w:p>
        </w:tc>
        <w:tc>
          <w:tcPr>
            <w:tcW w:w="2444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</w:p>
        </w:tc>
        <w:tc>
          <w:tcPr>
            <w:tcW w:w="41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F83B66" w:rsidP="007308E1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Semplici</w:t>
            </w:r>
          </w:p>
        </w:tc>
        <w:tc>
          <w:tcPr>
            <w:tcW w:w="73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jc w:val="center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1.5</w:t>
            </w:r>
          </w:p>
        </w:tc>
      </w:tr>
      <w:tr w:rsidR="0034648E" w:rsidRPr="00E4373E" w:rsidTr="00551D0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4"/>
        </w:trPr>
        <w:tc>
          <w:tcPr>
            <w:tcW w:w="2444" w:type="dxa"/>
            <w:gridSpan w:val="2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</w:p>
        </w:tc>
        <w:tc>
          <w:tcPr>
            <w:tcW w:w="2444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</w:p>
        </w:tc>
        <w:tc>
          <w:tcPr>
            <w:tcW w:w="41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F83B66" w:rsidP="007308E1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Incomplete</w:t>
            </w:r>
          </w:p>
        </w:tc>
        <w:tc>
          <w:tcPr>
            <w:tcW w:w="73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jc w:val="center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1</w:t>
            </w:r>
          </w:p>
        </w:tc>
      </w:tr>
      <w:tr w:rsidR="0034648E" w:rsidRPr="00E4373E" w:rsidTr="00551D0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4"/>
        </w:trPr>
        <w:tc>
          <w:tcPr>
            <w:tcW w:w="2444" w:type="dxa"/>
            <w:gridSpan w:val="2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</w:p>
        </w:tc>
        <w:tc>
          <w:tcPr>
            <w:tcW w:w="2444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</w:p>
        </w:tc>
        <w:tc>
          <w:tcPr>
            <w:tcW w:w="41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F83B66" w:rsidP="007308E1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Non corrette</w:t>
            </w:r>
          </w:p>
        </w:tc>
        <w:tc>
          <w:tcPr>
            <w:tcW w:w="73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jc w:val="center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0.5</w:t>
            </w:r>
          </w:p>
        </w:tc>
      </w:tr>
      <w:tr w:rsidR="0034648E" w:rsidRPr="00E4373E" w:rsidTr="00551D0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4"/>
        </w:trPr>
        <w:tc>
          <w:tcPr>
            <w:tcW w:w="2444" w:type="dxa"/>
            <w:gridSpan w:val="2"/>
            <w:vMerge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</w:p>
        </w:tc>
        <w:tc>
          <w:tcPr>
            <w:tcW w:w="2444" w:type="dxa"/>
            <w:vMerge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</w:p>
        </w:tc>
        <w:tc>
          <w:tcPr>
            <w:tcW w:w="4151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A46082" w:rsidP="007308E1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Assenti</w:t>
            </w:r>
          </w:p>
        </w:tc>
        <w:tc>
          <w:tcPr>
            <w:tcW w:w="739" w:type="dxa"/>
            <w:gridSpan w:val="2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jc w:val="center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0</w:t>
            </w:r>
          </w:p>
        </w:tc>
      </w:tr>
      <w:tr w:rsidR="0034648E" w:rsidRPr="00E4373E" w:rsidTr="00551D0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4"/>
        </w:trPr>
        <w:tc>
          <w:tcPr>
            <w:tcW w:w="2444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A46082" w:rsidP="00A46082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Uso linguaggio specifico</w:t>
            </w:r>
          </w:p>
        </w:tc>
        <w:tc>
          <w:tcPr>
            <w:tcW w:w="2444" w:type="dxa"/>
            <w:vMerge w:val="restart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A46082" w:rsidP="0034648E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Capacità di relazionare lavoro svolto</w:t>
            </w:r>
          </w:p>
        </w:tc>
        <w:tc>
          <w:tcPr>
            <w:tcW w:w="4151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A46082" w:rsidP="0034648E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Esaurienti</w:t>
            </w:r>
          </w:p>
        </w:tc>
        <w:tc>
          <w:tcPr>
            <w:tcW w:w="739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jc w:val="center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2.5</w:t>
            </w:r>
          </w:p>
        </w:tc>
      </w:tr>
      <w:tr w:rsidR="0034648E" w:rsidRPr="00E4373E" w:rsidTr="00551D0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4"/>
        </w:trPr>
        <w:tc>
          <w:tcPr>
            <w:tcW w:w="2444" w:type="dxa"/>
            <w:gridSpan w:val="2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</w:p>
        </w:tc>
        <w:tc>
          <w:tcPr>
            <w:tcW w:w="2444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</w:p>
        </w:tc>
        <w:tc>
          <w:tcPr>
            <w:tcW w:w="41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A46082" w:rsidP="0092252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Evidenti</w:t>
            </w:r>
          </w:p>
        </w:tc>
        <w:tc>
          <w:tcPr>
            <w:tcW w:w="73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jc w:val="center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2</w:t>
            </w:r>
          </w:p>
        </w:tc>
      </w:tr>
      <w:tr w:rsidR="0034648E" w:rsidRPr="00E4373E" w:rsidTr="00551D0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4"/>
        </w:trPr>
        <w:tc>
          <w:tcPr>
            <w:tcW w:w="2444" w:type="dxa"/>
            <w:gridSpan w:val="2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</w:p>
        </w:tc>
        <w:tc>
          <w:tcPr>
            <w:tcW w:w="2444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</w:p>
        </w:tc>
        <w:tc>
          <w:tcPr>
            <w:tcW w:w="41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A46082" w:rsidP="0092252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Sufficienti</w:t>
            </w:r>
          </w:p>
        </w:tc>
        <w:tc>
          <w:tcPr>
            <w:tcW w:w="73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jc w:val="center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1.5</w:t>
            </w:r>
          </w:p>
        </w:tc>
      </w:tr>
      <w:tr w:rsidR="0034648E" w:rsidRPr="00E4373E" w:rsidTr="00551D0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4"/>
        </w:trPr>
        <w:tc>
          <w:tcPr>
            <w:tcW w:w="2444" w:type="dxa"/>
            <w:gridSpan w:val="2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</w:p>
        </w:tc>
        <w:tc>
          <w:tcPr>
            <w:tcW w:w="2444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</w:p>
        </w:tc>
        <w:tc>
          <w:tcPr>
            <w:tcW w:w="41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A46082" w:rsidP="0092252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Limi</w:t>
            </w:r>
            <w:r w:rsidR="0034648E" w:rsidRPr="00E4373E">
              <w:rPr>
                <w:sz w:val="20"/>
                <w:szCs w:val="20"/>
              </w:rPr>
              <w:t>tati</w:t>
            </w:r>
          </w:p>
        </w:tc>
        <w:tc>
          <w:tcPr>
            <w:tcW w:w="73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jc w:val="center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1</w:t>
            </w:r>
          </w:p>
        </w:tc>
      </w:tr>
      <w:tr w:rsidR="0034648E" w:rsidRPr="00E4373E" w:rsidTr="00551D0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4"/>
        </w:trPr>
        <w:tc>
          <w:tcPr>
            <w:tcW w:w="2444" w:type="dxa"/>
            <w:gridSpan w:val="2"/>
            <w:vMerge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</w:p>
        </w:tc>
        <w:tc>
          <w:tcPr>
            <w:tcW w:w="2444" w:type="dxa"/>
            <w:vMerge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34648E" w:rsidP="007308E1">
            <w:pPr>
              <w:rPr>
                <w:sz w:val="20"/>
                <w:szCs w:val="20"/>
              </w:rPr>
            </w:pPr>
          </w:p>
        </w:tc>
        <w:tc>
          <w:tcPr>
            <w:tcW w:w="4151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34648E" w:rsidRPr="00E4373E" w:rsidRDefault="00A46082" w:rsidP="0092252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Assenti</w:t>
            </w:r>
          </w:p>
        </w:tc>
        <w:tc>
          <w:tcPr>
            <w:tcW w:w="739" w:type="dxa"/>
            <w:gridSpan w:val="2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4648E" w:rsidRPr="00E4373E" w:rsidRDefault="00A46082" w:rsidP="007308E1">
            <w:pPr>
              <w:jc w:val="center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0</w:t>
            </w:r>
          </w:p>
        </w:tc>
      </w:tr>
    </w:tbl>
    <w:p w:rsidR="003132E4" w:rsidRDefault="003132E4" w:rsidP="004D5986">
      <w:pPr>
        <w:pStyle w:val="Titolo1"/>
        <w:tabs>
          <w:tab w:val="left" w:pos="0"/>
        </w:tabs>
        <w:suppressAutoHyphens/>
        <w:snapToGrid w:val="0"/>
        <w:spacing w:before="0"/>
      </w:pPr>
    </w:p>
    <w:p w:rsidR="00E1435A" w:rsidRDefault="004D5986" w:rsidP="004D5986">
      <w:pPr>
        <w:pStyle w:val="Titolo1"/>
        <w:tabs>
          <w:tab w:val="left" w:pos="0"/>
        </w:tabs>
        <w:suppressAutoHyphens/>
        <w:snapToGrid w:val="0"/>
        <w:spacing w:before="0"/>
      </w:pPr>
      <w:r w:rsidRPr="00E4373E">
        <w:t>Certificazione delle competenze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444"/>
        <w:gridCol w:w="6169"/>
        <w:gridCol w:w="1134"/>
      </w:tblGrid>
      <w:tr w:rsidR="005B3BF2" w:rsidRPr="00036315" w:rsidTr="005B3BF2">
        <w:tc>
          <w:tcPr>
            <w:tcW w:w="2444" w:type="dxa"/>
          </w:tcPr>
          <w:p w:rsidR="005B3BF2" w:rsidRPr="00036315" w:rsidRDefault="005B3BF2" w:rsidP="005A0750">
            <w:pPr>
              <w:rPr>
                <w:b/>
                <w:sz w:val="22"/>
                <w:szCs w:val="22"/>
              </w:rPr>
            </w:pPr>
            <w:r w:rsidRPr="00036315">
              <w:rPr>
                <w:b/>
                <w:sz w:val="22"/>
                <w:szCs w:val="22"/>
              </w:rPr>
              <w:t>LIVELLI</w:t>
            </w:r>
          </w:p>
        </w:tc>
        <w:tc>
          <w:tcPr>
            <w:tcW w:w="6169" w:type="dxa"/>
          </w:tcPr>
          <w:p w:rsidR="005B3BF2" w:rsidRPr="00036315" w:rsidRDefault="005B3BF2" w:rsidP="005A0750">
            <w:pPr>
              <w:rPr>
                <w:b/>
                <w:sz w:val="22"/>
                <w:szCs w:val="22"/>
              </w:rPr>
            </w:pPr>
            <w:r w:rsidRPr="00036315">
              <w:rPr>
                <w:b/>
                <w:sz w:val="22"/>
                <w:szCs w:val="22"/>
              </w:rPr>
              <w:t>DESCRITTORI</w:t>
            </w:r>
          </w:p>
        </w:tc>
        <w:tc>
          <w:tcPr>
            <w:tcW w:w="1134" w:type="dxa"/>
          </w:tcPr>
          <w:p w:rsidR="005B3BF2" w:rsidRPr="00036315" w:rsidRDefault="005B3BF2" w:rsidP="005A0750">
            <w:pPr>
              <w:rPr>
                <w:b/>
                <w:sz w:val="22"/>
                <w:szCs w:val="22"/>
              </w:rPr>
            </w:pPr>
            <w:r w:rsidRPr="00036315">
              <w:rPr>
                <w:b/>
                <w:sz w:val="22"/>
                <w:szCs w:val="22"/>
              </w:rPr>
              <w:t>VOTO</w:t>
            </w:r>
          </w:p>
        </w:tc>
      </w:tr>
      <w:tr w:rsidR="005B3BF2" w:rsidRPr="00036315" w:rsidTr="005B3BF2">
        <w:tc>
          <w:tcPr>
            <w:tcW w:w="2444" w:type="dxa"/>
            <w:vMerge w:val="restart"/>
            <w:vAlign w:val="center"/>
          </w:tcPr>
          <w:p w:rsidR="005B3BF2" w:rsidRPr="00036315" w:rsidRDefault="005B3BF2" w:rsidP="005A0750">
            <w:pPr>
              <w:jc w:val="center"/>
              <w:rPr>
                <w:b/>
                <w:sz w:val="22"/>
                <w:szCs w:val="22"/>
              </w:rPr>
            </w:pPr>
            <w:r w:rsidRPr="00036315">
              <w:rPr>
                <w:b/>
                <w:sz w:val="22"/>
                <w:szCs w:val="22"/>
              </w:rPr>
              <w:t>Livello Base non raggiunto</w:t>
            </w:r>
          </w:p>
        </w:tc>
        <w:tc>
          <w:tcPr>
            <w:tcW w:w="6169" w:type="dxa"/>
          </w:tcPr>
          <w:p w:rsidR="005B3BF2" w:rsidRPr="00036315" w:rsidRDefault="005B3BF2" w:rsidP="005A0750">
            <w:pPr>
              <w:jc w:val="both"/>
              <w:rPr>
                <w:sz w:val="22"/>
                <w:szCs w:val="22"/>
              </w:rPr>
            </w:pPr>
            <w:r w:rsidRPr="00036315">
              <w:rPr>
                <w:sz w:val="22"/>
                <w:szCs w:val="22"/>
              </w:rPr>
              <w:t>L’alunno dimostra di non aver acquisito alcun metodo e manifesta totale disinteresse ai contenuti disciplinari.</w:t>
            </w:r>
          </w:p>
          <w:p w:rsidR="005B3BF2" w:rsidRPr="00036315" w:rsidRDefault="005B3BF2" w:rsidP="005A075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B3BF2" w:rsidRPr="00036315" w:rsidRDefault="005B3BF2" w:rsidP="005A0750">
            <w:pPr>
              <w:jc w:val="center"/>
              <w:rPr>
                <w:b/>
                <w:sz w:val="22"/>
                <w:szCs w:val="22"/>
              </w:rPr>
            </w:pPr>
            <w:r w:rsidRPr="00036315">
              <w:rPr>
                <w:b/>
                <w:sz w:val="22"/>
                <w:szCs w:val="22"/>
              </w:rPr>
              <w:t>1</w:t>
            </w:r>
          </w:p>
        </w:tc>
      </w:tr>
      <w:tr w:rsidR="005B3BF2" w:rsidRPr="00036315" w:rsidTr="005B3BF2">
        <w:tc>
          <w:tcPr>
            <w:tcW w:w="2444" w:type="dxa"/>
            <w:vMerge/>
          </w:tcPr>
          <w:p w:rsidR="005B3BF2" w:rsidRPr="00036315" w:rsidRDefault="005B3BF2" w:rsidP="005A0750">
            <w:pPr>
              <w:rPr>
                <w:sz w:val="22"/>
                <w:szCs w:val="22"/>
              </w:rPr>
            </w:pPr>
          </w:p>
        </w:tc>
        <w:tc>
          <w:tcPr>
            <w:tcW w:w="6169" w:type="dxa"/>
          </w:tcPr>
          <w:p w:rsidR="005B3BF2" w:rsidRPr="00036315" w:rsidRDefault="005B3BF2" w:rsidP="005A0750">
            <w:pPr>
              <w:jc w:val="both"/>
              <w:rPr>
                <w:sz w:val="22"/>
                <w:szCs w:val="22"/>
              </w:rPr>
            </w:pPr>
            <w:r w:rsidRPr="00036315">
              <w:rPr>
                <w:sz w:val="22"/>
                <w:szCs w:val="22"/>
              </w:rPr>
              <w:t>L’alunno non ha raggiunto una seppur modesta padronanza degli elementi di competenza fondamentali.</w:t>
            </w:r>
          </w:p>
          <w:p w:rsidR="005B3BF2" w:rsidRPr="00036315" w:rsidRDefault="005B3BF2" w:rsidP="005A075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B3BF2" w:rsidRPr="00036315" w:rsidRDefault="005B3BF2" w:rsidP="005A0750">
            <w:pPr>
              <w:jc w:val="center"/>
              <w:rPr>
                <w:b/>
                <w:sz w:val="22"/>
                <w:szCs w:val="22"/>
              </w:rPr>
            </w:pPr>
            <w:r w:rsidRPr="00036315">
              <w:rPr>
                <w:b/>
                <w:sz w:val="22"/>
                <w:szCs w:val="22"/>
              </w:rPr>
              <w:t>2</w:t>
            </w:r>
          </w:p>
        </w:tc>
      </w:tr>
      <w:tr w:rsidR="005B3BF2" w:rsidRPr="00036315" w:rsidTr="005B3BF2">
        <w:tc>
          <w:tcPr>
            <w:tcW w:w="2444" w:type="dxa"/>
            <w:vMerge/>
          </w:tcPr>
          <w:p w:rsidR="005B3BF2" w:rsidRPr="00036315" w:rsidRDefault="005B3BF2" w:rsidP="005A0750">
            <w:pPr>
              <w:rPr>
                <w:sz w:val="22"/>
                <w:szCs w:val="22"/>
              </w:rPr>
            </w:pPr>
          </w:p>
        </w:tc>
        <w:tc>
          <w:tcPr>
            <w:tcW w:w="6169" w:type="dxa"/>
          </w:tcPr>
          <w:p w:rsidR="005B3BF2" w:rsidRPr="00036315" w:rsidRDefault="005B3BF2" w:rsidP="005A0750">
            <w:pPr>
              <w:jc w:val="both"/>
              <w:rPr>
                <w:sz w:val="22"/>
                <w:szCs w:val="22"/>
              </w:rPr>
            </w:pPr>
            <w:r w:rsidRPr="00036315">
              <w:rPr>
                <w:sz w:val="22"/>
                <w:szCs w:val="22"/>
              </w:rPr>
              <w:t>L’alunno non è in grado di passare alla fase applicativa, si esprime in forma scorretta e compie frequenti e gravi errori.</w:t>
            </w:r>
          </w:p>
          <w:p w:rsidR="005B3BF2" w:rsidRPr="00036315" w:rsidRDefault="005B3BF2" w:rsidP="005A075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B3BF2" w:rsidRPr="00036315" w:rsidRDefault="005B3BF2" w:rsidP="005A0750">
            <w:pPr>
              <w:jc w:val="center"/>
              <w:rPr>
                <w:b/>
                <w:sz w:val="22"/>
                <w:szCs w:val="22"/>
              </w:rPr>
            </w:pPr>
            <w:r w:rsidRPr="00036315">
              <w:rPr>
                <w:b/>
                <w:sz w:val="22"/>
                <w:szCs w:val="22"/>
              </w:rPr>
              <w:t>3</w:t>
            </w:r>
          </w:p>
        </w:tc>
      </w:tr>
      <w:tr w:rsidR="005B3BF2" w:rsidRPr="00036315" w:rsidTr="005B3BF2">
        <w:tc>
          <w:tcPr>
            <w:tcW w:w="2444" w:type="dxa"/>
            <w:vMerge/>
          </w:tcPr>
          <w:p w:rsidR="005B3BF2" w:rsidRPr="00036315" w:rsidRDefault="005B3BF2" w:rsidP="005A0750">
            <w:pPr>
              <w:rPr>
                <w:sz w:val="22"/>
                <w:szCs w:val="22"/>
              </w:rPr>
            </w:pPr>
          </w:p>
        </w:tc>
        <w:tc>
          <w:tcPr>
            <w:tcW w:w="6169" w:type="dxa"/>
          </w:tcPr>
          <w:p w:rsidR="005B3BF2" w:rsidRPr="00036315" w:rsidRDefault="005B3BF2" w:rsidP="005A0750">
            <w:pPr>
              <w:jc w:val="both"/>
              <w:rPr>
                <w:sz w:val="22"/>
                <w:szCs w:val="22"/>
              </w:rPr>
            </w:pPr>
            <w:r w:rsidRPr="00036315">
              <w:rPr>
                <w:sz w:val="22"/>
                <w:szCs w:val="22"/>
              </w:rPr>
              <w:t>L'alunno mostra di aver affrontato i contenuti superficialmente senza porsi il problema dell'analisi e senza alcuno sforzo di memorizzazione dei nuclei tematici principali.</w:t>
            </w:r>
          </w:p>
          <w:p w:rsidR="005B3BF2" w:rsidRPr="00036315" w:rsidRDefault="005B3BF2" w:rsidP="005A075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B3BF2" w:rsidRPr="00036315" w:rsidRDefault="005B3BF2" w:rsidP="005A0750">
            <w:pPr>
              <w:jc w:val="center"/>
              <w:rPr>
                <w:b/>
                <w:sz w:val="22"/>
                <w:szCs w:val="22"/>
              </w:rPr>
            </w:pPr>
            <w:r w:rsidRPr="00036315">
              <w:rPr>
                <w:b/>
                <w:sz w:val="22"/>
                <w:szCs w:val="22"/>
              </w:rPr>
              <w:t>4</w:t>
            </w:r>
          </w:p>
        </w:tc>
      </w:tr>
      <w:tr w:rsidR="005B3BF2" w:rsidRPr="00036315" w:rsidTr="005B3BF2">
        <w:tc>
          <w:tcPr>
            <w:tcW w:w="2444" w:type="dxa"/>
            <w:vMerge w:val="restart"/>
            <w:vAlign w:val="center"/>
          </w:tcPr>
          <w:p w:rsidR="005B3BF2" w:rsidRPr="00036315" w:rsidRDefault="005B3BF2" w:rsidP="005A0750">
            <w:pPr>
              <w:jc w:val="center"/>
              <w:rPr>
                <w:b/>
                <w:sz w:val="22"/>
                <w:szCs w:val="22"/>
              </w:rPr>
            </w:pPr>
            <w:r w:rsidRPr="00036315">
              <w:rPr>
                <w:b/>
                <w:sz w:val="22"/>
                <w:szCs w:val="22"/>
              </w:rPr>
              <w:t>Livello Base</w:t>
            </w:r>
          </w:p>
        </w:tc>
        <w:tc>
          <w:tcPr>
            <w:tcW w:w="6169" w:type="dxa"/>
          </w:tcPr>
          <w:p w:rsidR="005B3BF2" w:rsidRPr="00036315" w:rsidRDefault="005B3BF2" w:rsidP="005A0750">
            <w:pPr>
              <w:jc w:val="both"/>
              <w:rPr>
                <w:sz w:val="22"/>
                <w:szCs w:val="22"/>
              </w:rPr>
            </w:pPr>
            <w:r w:rsidRPr="00036315">
              <w:rPr>
                <w:sz w:val="22"/>
                <w:szCs w:val="22"/>
              </w:rPr>
              <w:t>L'alunno mostra di aver affrontato l'argomento in modo superficiale, limitandosi alla memorizzazione di alcuni contenuti, esposti in modo sconnesso, mostrando di non aver svolto un'analisi critica dei nuclei tematici.</w:t>
            </w:r>
          </w:p>
          <w:p w:rsidR="005B3BF2" w:rsidRPr="00036315" w:rsidRDefault="005B3BF2" w:rsidP="005A075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B3BF2" w:rsidRPr="00036315" w:rsidRDefault="005B3BF2" w:rsidP="005A0750">
            <w:pPr>
              <w:jc w:val="center"/>
              <w:rPr>
                <w:b/>
                <w:sz w:val="22"/>
                <w:szCs w:val="22"/>
              </w:rPr>
            </w:pPr>
            <w:r w:rsidRPr="00036315">
              <w:rPr>
                <w:b/>
                <w:sz w:val="22"/>
                <w:szCs w:val="22"/>
              </w:rPr>
              <w:t>5</w:t>
            </w:r>
          </w:p>
        </w:tc>
      </w:tr>
      <w:tr w:rsidR="005B3BF2" w:rsidRPr="00036315" w:rsidTr="005B3BF2">
        <w:tc>
          <w:tcPr>
            <w:tcW w:w="2444" w:type="dxa"/>
            <w:vMerge/>
          </w:tcPr>
          <w:p w:rsidR="005B3BF2" w:rsidRPr="00036315" w:rsidRDefault="005B3BF2" w:rsidP="005A0750">
            <w:pPr>
              <w:rPr>
                <w:sz w:val="22"/>
                <w:szCs w:val="22"/>
              </w:rPr>
            </w:pPr>
          </w:p>
        </w:tc>
        <w:tc>
          <w:tcPr>
            <w:tcW w:w="6169" w:type="dxa"/>
          </w:tcPr>
          <w:p w:rsidR="005B3BF2" w:rsidRPr="00036315" w:rsidRDefault="005B3BF2" w:rsidP="005A0750">
            <w:pPr>
              <w:jc w:val="both"/>
              <w:rPr>
                <w:sz w:val="22"/>
                <w:szCs w:val="22"/>
              </w:rPr>
            </w:pPr>
            <w:r w:rsidRPr="00036315">
              <w:rPr>
                <w:sz w:val="22"/>
                <w:szCs w:val="22"/>
              </w:rPr>
              <w:t xml:space="preserve">L'alunno mostra di aver affrontato l'argomento in modo adeguato: i nuclei tematici principali risultano  presenti, anche se si evidenziano delle carenze nella comprensione degli esatti rapporti </w:t>
            </w:r>
            <w:r w:rsidRPr="00036315">
              <w:rPr>
                <w:sz w:val="22"/>
                <w:szCs w:val="22"/>
              </w:rPr>
              <w:lastRenderedPageBreak/>
              <w:t>gerarchici esistenti tra essi.</w:t>
            </w:r>
          </w:p>
          <w:p w:rsidR="005B3BF2" w:rsidRPr="00036315" w:rsidRDefault="005B3BF2" w:rsidP="005A0750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B3BF2" w:rsidRPr="00036315" w:rsidRDefault="005B3BF2" w:rsidP="005A0750">
            <w:pPr>
              <w:jc w:val="center"/>
              <w:rPr>
                <w:b/>
                <w:sz w:val="22"/>
                <w:szCs w:val="22"/>
              </w:rPr>
            </w:pPr>
            <w:r w:rsidRPr="00036315">
              <w:rPr>
                <w:b/>
                <w:sz w:val="22"/>
                <w:szCs w:val="22"/>
              </w:rPr>
              <w:lastRenderedPageBreak/>
              <w:t>6</w:t>
            </w:r>
          </w:p>
        </w:tc>
      </w:tr>
      <w:tr w:rsidR="005B3BF2" w:rsidRPr="00036315" w:rsidTr="005B3BF2">
        <w:tc>
          <w:tcPr>
            <w:tcW w:w="2444" w:type="dxa"/>
            <w:vMerge w:val="restart"/>
            <w:vAlign w:val="center"/>
          </w:tcPr>
          <w:p w:rsidR="005B3BF2" w:rsidRPr="00036315" w:rsidRDefault="005B3BF2" w:rsidP="005A0750">
            <w:pPr>
              <w:jc w:val="center"/>
              <w:rPr>
                <w:b/>
                <w:sz w:val="22"/>
                <w:szCs w:val="22"/>
              </w:rPr>
            </w:pPr>
            <w:r w:rsidRPr="00036315">
              <w:rPr>
                <w:b/>
                <w:sz w:val="22"/>
                <w:szCs w:val="22"/>
              </w:rPr>
              <w:lastRenderedPageBreak/>
              <w:t>Livello intermedio</w:t>
            </w:r>
          </w:p>
        </w:tc>
        <w:tc>
          <w:tcPr>
            <w:tcW w:w="6169" w:type="dxa"/>
          </w:tcPr>
          <w:p w:rsidR="005B3BF2" w:rsidRPr="00036315" w:rsidRDefault="005B3BF2" w:rsidP="005A0750">
            <w:pPr>
              <w:jc w:val="both"/>
              <w:rPr>
                <w:sz w:val="22"/>
                <w:szCs w:val="22"/>
              </w:rPr>
            </w:pPr>
            <w:r w:rsidRPr="00036315">
              <w:rPr>
                <w:sz w:val="22"/>
                <w:szCs w:val="22"/>
              </w:rPr>
              <w:t>Anche se l'esposizione non risulta esaustiva, l'alunno mostra di aver afferrato in modo adeguato sia i contenuti tematici affrontati che le relazioni tra essi esistenti.</w:t>
            </w:r>
          </w:p>
        </w:tc>
        <w:tc>
          <w:tcPr>
            <w:tcW w:w="1134" w:type="dxa"/>
            <w:vAlign w:val="center"/>
          </w:tcPr>
          <w:p w:rsidR="005B3BF2" w:rsidRPr="00036315" w:rsidRDefault="005B3BF2" w:rsidP="005A0750">
            <w:pPr>
              <w:jc w:val="center"/>
              <w:rPr>
                <w:b/>
                <w:sz w:val="22"/>
                <w:szCs w:val="22"/>
              </w:rPr>
            </w:pPr>
            <w:r w:rsidRPr="00036315">
              <w:rPr>
                <w:b/>
                <w:sz w:val="22"/>
                <w:szCs w:val="22"/>
              </w:rPr>
              <w:t>7</w:t>
            </w:r>
          </w:p>
        </w:tc>
      </w:tr>
      <w:tr w:rsidR="005B3BF2" w:rsidRPr="00036315" w:rsidTr="005B3BF2">
        <w:tc>
          <w:tcPr>
            <w:tcW w:w="2444" w:type="dxa"/>
            <w:vMerge/>
          </w:tcPr>
          <w:p w:rsidR="005B3BF2" w:rsidRPr="00036315" w:rsidRDefault="005B3BF2" w:rsidP="005A0750">
            <w:pPr>
              <w:rPr>
                <w:sz w:val="22"/>
                <w:szCs w:val="22"/>
              </w:rPr>
            </w:pPr>
          </w:p>
        </w:tc>
        <w:tc>
          <w:tcPr>
            <w:tcW w:w="6169" w:type="dxa"/>
          </w:tcPr>
          <w:p w:rsidR="005B3BF2" w:rsidRPr="00036315" w:rsidRDefault="005B3BF2" w:rsidP="005A0750">
            <w:pPr>
              <w:jc w:val="both"/>
              <w:rPr>
                <w:sz w:val="22"/>
                <w:szCs w:val="22"/>
              </w:rPr>
            </w:pPr>
            <w:r w:rsidRPr="00036315">
              <w:rPr>
                <w:sz w:val="22"/>
                <w:szCs w:val="22"/>
              </w:rPr>
              <w:t>Attraverso un'esposizione fluente e a tratti brillante, l'alunno mostra di aver affrontato in modo critico i diversi nuclei tematici, cogliendo gli esatti rapporti causali e le diverse relazioni esistenti tra loro.</w:t>
            </w:r>
          </w:p>
        </w:tc>
        <w:tc>
          <w:tcPr>
            <w:tcW w:w="1134" w:type="dxa"/>
            <w:vAlign w:val="center"/>
          </w:tcPr>
          <w:p w:rsidR="005B3BF2" w:rsidRPr="00036315" w:rsidRDefault="005B3BF2" w:rsidP="005A0750">
            <w:pPr>
              <w:jc w:val="center"/>
              <w:rPr>
                <w:b/>
                <w:sz w:val="22"/>
                <w:szCs w:val="22"/>
              </w:rPr>
            </w:pPr>
            <w:r w:rsidRPr="00036315">
              <w:rPr>
                <w:b/>
                <w:sz w:val="22"/>
                <w:szCs w:val="22"/>
              </w:rPr>
              <w:t>8</w:t>
            </w:r>
          </w:p>
        </w:tc>
      </w:tr>
      <w:tr w:rsidR="005B3BF2" w:rsidRPr="00036315" w:rsidTr="005B3BF2">
        <w:tc>
          <w:tcPr>
            <w:tcW w:w="2444" w:type="dxa"/>
            <w:vMerge w:val="restart"/>
            <w:vAlign w:val="center"/>
          </w:tcPr>
          <w:p w:rsidR="005B3BF2" w:rsidRPr="00036315" w:rsidRDefault="005B3BF2" w:rsidP="005A0750">
            <w:pPr>
              <w:jc w:val="center"/>
              <w:rPr>
                <w:b/>
                <w:sz w:val="22"/>
                <w:szCs w:val="22"/>
              </w:rPr>
            </w:pPr>
            <w:r w:rsidRPr="00036315">
              <w:rPr>
                <w:b/>
                <w:sz w:val="22"/>
                <w:szCs w:val="22"/>
              </w:rPr>
              <w:t>Livello Avanzato</w:t>
            </w:r>
          </w:p>
        </w:tc>
        <w:tc>
          <w:tcPr>
            <w:tcW w:w="6169" w:type="dxa"/>
          </w:tcPr>
          <w:p w:rsidR="005B3BF2" w:rsidRPr="00036315" w:rsidRDefault="005B3BF2" w:rsidP="005A0750">
            <w:pPr>
              <w:jc w:val="both"/>
              <w:rPr>
                <w:sz w:val="22"/>
                <w:szCs w:val="22"/>
              </w:rPr>
            </w:pPr>
            <w:r w:rsidRPr="00036315">
              <w:rPr>
                <w:sz w:val="22"/>
                <w:szCs w:val="22"/>
              </w:rPr>
              <w:t>Attraverso un'esposizione brillante, l'alunno dimostra di aver compreso criticamente i nuclei tematici affrontati e le loro relazioni gerarchiche, dimostrando di possedere competenze che gli permettono di mettere in relazione, in modo dinamico, l'argomento trattato con le altre argomentazioni affrontate durante il corso di studi.</w:t>
            </w:r>
          </w:p>
        </w:tc>
        <w:tc>
          <w:tcPr>
            <w:tcW w:w="1134" w:type="dxa"/>
            <w:vAlign w:val="center"/>
          </w:tcPr>
          <w:p w:rsidR="005B3BF2" w:rsidRPr="00036315" w:rsidRDefault="005B3BF2" w:rsidP="005A0750">
            <w:pPr>
              <w:jc w:val="center"/>
              <w:rPr>
                <w:b/>
                <w:sz w:val="22"/>
                <w:szCs w:val="22"/>
              </w:rPr>
            </w:pPr>
            <w:r w:rsidRPr="00036315">
              <w:rPr>
                <w:b/>
                <w:sz w:val="22"/>
                <w:szCs w:val="22"/>
              </w:rPr>
              <w:t>9</w:t>
            </w:r>
          </w:p>
        </w:tc>
      </w:tr>
      <w:tr w:rsidR="005B3BF2" w:rsidRPr="00036315" w:rsidTr="005B3BF2">
        <w:tc>
          <w:tcPr>
            <w:tcW w:w="2444" w:type="dxa"/>
            <w:vMerge/>
          </w:tcPr>
          <w:p w:rsidR="005B3BF2" w:rsidRPr="00036315" w:rsidRDefault="005B3BF2" w:rsidP="005A0750">
            <w:pPr>
              <w:rPr>
                <w:sz w:val="22"/>
                <w:szCs w:val="22"/>
              </w:rPr>
            </w:pPr>
          </w:p>
        </w:tc>
        <w:tc>
          <w:tcPr>
            <w:tcW w:w="6169" w:type="dxa"/>
          </w:tcPr>
          <w:p w:rsidR="005B3BF2" w:rsidRPr="00036315" w:rsidRDefault="005B3BF2" w:rsidP="005A0750">
            <w:pPr>
              <w:jc w:val="both"/>
              <w:rPr>
                <w:sz w:val="22"/>
                <w:szCs w:val="22"/>
              </w:rPr>
            </w:pPr>
            <w:r w:rsidRPr="00036315">
              <w:rPr>
                <w:sz w:val="22"/>
                <w:szCs w:val="22"/>
              </w:rPr>
              <w:t xml:space="preserve">Al di là di ciò che viene didatticamente richiesto, oltre ad un eccelso livello di acquisizione ed esposizione, l'alunno mostra una spiccata tendenza all'approfondimento personale delle argomentazioni, attraverso la ricerca e produzione di materiale. </w:t>
            </w:r>
          </w:p>
        </w:tc>
        <w:tc>
          <w:tcPr>
            <w:tcW w:w="1134" w:type="dxa"/>
            <w:vAlign w:val="center"/>
          </w:tcPr>
          <w:p w:rsidR="005B3BF2" w:rsidRPr="00036315" w:rsidRDefault="005B3BF2" w:rsidP="005A0750">
            <w:pPr>
              <w:jc w:val="center"/>
              <w:rPr>
                <w:b/>
                <w:sz w:val="22"/>
                <w:szCs w:val="22"/>
              </w:rPr>
            </w:pPr>
            <w:r w:rsidRPr="00036315">
              <w:rPr>
                <w:b/>
                <w:sz w:val="22"/>
                <w:szCs w:val="22"/>
              </w:rPr>
              <w:t>10</w:t>
            </w:r>
          </w:p>
        </w:tc>
      </w:tr>
    </w:tbl>
    <w:p w:rsidR="00E1435A" w:rsidRDefault="00E1435A" w:rsidP="00E1435A">
      <w:pPr>
        <w:rPr>
          <w:bCs/>
          <w:color w:val="000000"/>
          <w:szCs w:val="27"/>
        </w:rPr>
      </w:pPr>
    </w:p>
    <w:p w:rsidR="005B3BF2" w:rsidRPr="00E4373E" w:rsidRDefault="005B3BF2" w:rsidP="00E1435A">
      <w:pPr>
        <w:rPr>
          <w:bCs/>
          <w:color w:val="000000"/>
          <w:szCs w:val="27"/>
        </w:rPr>
      </w:pPr>
    </w:p>
    <w:tbl>
      <w:tblPr>
        <w:tblW w:w="9818" w:type="dxa"/>
        <w:tblInd w:w="-2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18"/>
      </w:tblGrid>
      <w:tr w:rsidR="00172938" w:rsidRPr="00E4373E" w:rsidTr="007E194E">
        <w:tc>
          <w:tcPr>
            <w:tcW w:w="9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2938" w:rsidRPr="00E4373E" w:rsidRDefault="00172938" w:rsidP="007E334A">
            <w:pPr>
              <w:pStyle w:val="Rientrocorpodeltesto21"/>
              <w:snapToGrid w:val="0"/>
              <w:ind w:left="0"/>
              <w:jc w:val="center"/>
              <w:rPr>
                <w:b/>
                <w:bCs/>
                <w:caps/>
              </w:rPr>
            </w:pPr>
            <w:r w:rsidRPr="00E4373E">
              <w:rPr>
                <w:b/>
                <w:bCs/>
                <w:caps/>
              </w:rPr>
              <w:t>Contenuti, tempi e obiettivi specifici</w:t>
            </w:r>
          </w:p>
        </w:tc>
      </w:tr>
    </w:tbl>
    <w:p w:rsidR="00172938" w:rsidRPr="00E4373E" w:rsidRDefault="00172938" w:rsidP="0017293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78"/>
      </w:tblGrid>
      <w:tr w:rsidR="00172938" w:rsidRPr="00E4373E" w:rsidTr="00172938">
        <w:tc>
          <w:tcPr>
            <w:tcW w:w="9778" w:type="dxa"/>
          </w:tcPr>
          <w:p w:rsidR="00172938" w:rsidRPr="00E4373E" w:rsidRDefault="00172938" w:rsidP="00172938">
            <w:pPr>
              <w:pStyle w:val="Rientrocorpodeltesto21"/>
              <w:snapToGrid w:val="0"/>
              <w:ind w:left="0"/>
              <w:jc w:val="center"/>
              <w:rPr>
                <w:b/>
                <w:bCs/>
                <w:caps/>
              </w:rPr>
            </w:pPr>
            <w:r w:rsidRPr="00E4373E">
              <w:rPr>
                <w:b/>
                <w:bCs/>
                <w:caps/>
              </w:rPr>
              <w:t>Primo biennio</w:t>
            </w:r>
          </w:p>
        </w:tc>
      </w:tr>
    </w:tbl>
    <w:p w:rsidR="00172938" w:rsidRPr="00E4373E" w:rsidRDefault="00172938" w:rsidP="00172938"/>
    <w:tbl>
      <w:tblPr>
        <w:tblW w:w="9871" w:type="dxa"/>
        <w:tblInd w:w="-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23"/>
        <w:gridCol w:w="7948"/>
      </w:tblGrid>
      <w:tr w:rsidR="00172938" w:rsidRPr="00E4373E" w:rsidTr="007E334A">
        <w:tc>
          <w:tcPr>
            <w:tcW w:w="9871" w:type="dxa"/>
            <w:gridSpan w:val="2"/>
            <w:vAlign w:val="center"/>
          </w:tcPr>
          <w:p w:rsidR="00172938" w:rsidRPr="00E4373E" w:rsidRDefault="00DA05FF" w:rsidP="007E334A">
            <w:pPr>
              <w:pStyle w:val="Titolo1"/>
              <w:tabs>
                <w:tab w:val="left" w:pos="0"/>
              </w:tabs>
              <w:suppressAutoHyphens/>
              <w:snapToGrid w:val="0"/>
              <w:spacing w:before="0"/>
              <w:rPr>
                <w:sz w:val="24"/>
                <w:szCs w:val="24"/>
              </w:rPr>
            </w:pPr>
            <w:r w:rsidRPr="00E4373E">
              <w:rPr>
                <w:sz w:val="24"/>
                <w:szCs w:val="24"/>
              </w:rPr>
              <w:t>MATEMATICA</w:t>
            </w:r>
          </w:p>
        </w:tc>
      </w:tr>
      <w:tr w:rsidR="00172938" w:rsidRPr="00E4373E" w:rsidTr="007E334A">
        <w:trPr>
          <w:trHeight w:val="694"/>
        </w:trPr>
        <w:tc>
          <w:tcPr>
            <w:tcW w:w="1923" w:type="dxa"/>
            <w:vAlign w:val="center"/>
          </w:tcPr>
          <w:p w:rsidR="00172938" w:rsidRPr="00E4373E" w:rsidRDefault="00172938" w:rsidP="007E334A">
            <w:pPr>
              <w:jc w:val="center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 xml:space="preserve">CONOSCENZE </w:t>
            </w:r>
          </w:p>
        </w:tc>
        <w:tc>
          <w:tcPr>
            <w:tcW w:w="7948" w:type="dxa"/>
            <w:vAlign w:val="center"/>
          </w:tcPr>
          <w:p w:rsidR="00405BC1" w:rsidRPr="00E4373E" w:rsidRDefault="00405BC1" w:rsidP="0012250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I numeri: naturali, interi, razionali, sotto forma frazionaria e decimale, irrazionali e, in forma intuitiva, reali; ordinamento e loro rappresentazione su una retta. Le operazioni con i  numeri interi e razionali e le loro proprietà. Potenze e radici. Rapporti e percentuali. Approssimazioni. Le espressioni letterali e i polinomi. Operazioni con i polinomi. </w:t>
            </w:r>
          </w:p>
          <w:p w:rsidR="00405BC1" w:rsidRPr="00E4373E" w:rsidRDefault="00405BC1" w:rsidP="0012250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Gli enti fondamentali della geometria e il significato dei termini postulato, assioma, definizione, teorema, dimostrazione. Nozioni fondamentali di geometria del piano e dello spazio. Le principali figure del piano e dello spazio. </w:t>
            </w:r>
          </w:p>
          <w:p w:rsidR="00405BC1" w:rsidRPr="00E4373E" w:rsidRDefault="00405BC1" w:rsidP="0012250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Il piano euclideo: relazioni tra rette, congruenza di figure, poligoni e loro proprietà. Circonferenza e cerchio. Misura di  grandezze; grandezze incommensurabili; perimetro e area dei poligoni. Teoremi di Euclide e di Pitagora. Teorema di Talete e sue conseguenze. Le principali trasformazioni geometriche e loro invarianti (isometrie e similitudini). Esempi di loro utilizzazione nella dimostrazione di proprietà geometriche. </w:t>
            </w:r>
          </w:p>
          <w:p w:rsidR="00405BC1" w:rsidRPr="00E4373E" w:rsidRDefault="00405BC1" w:rsidP="0012250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Le funzioni e la loro rappresentazione (numerica, funzionale, grafica). Linguaggio degli insiemi e delle funzioni (dominio, composizione, inversa, ecc.). Collegamento con il concetto di equazione. Funzioni di vario tipo (lineari, quadratiche, circolari, di proporzionalità diretta e inversa). Equazioni e disequazioni di primo e secondo grado.  Sistemi di equazioni e di disequazioni. Il metodo delle coordinate: il piano cartesiano. Rappresentazione grafica delle funzioni. </w:t>
            </w:r>
          </w:p>
          <w:p w:rsidR="00172938" w:rsidRPr="00E4373E" w:rsidRDefault="00405BC1" w:rsidP="0012250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Dati, loro organizzazione e rappresentazione. Distribuzioni delle frequenze a seconda del tipo di carattere e principali rappresentazioni grafiche. Valori medi e misure di variabilità. Significato della probabilità e sue valutazioni. Semplici spazi (discreti) di probabilità: eventi disgiunti, probabilità composta, eventi indipendenti. Probabilità e frequenza.</w:t>
            </w:r>
          </w:p>
        </w:tc>
      </w:tr>
      <w:tr w:rsidR="00172938" w:rsidRPr="00E4373E" w:rsidTr="007E334A">
        <w:trPr>
          <w:trHeight w:val="704"/>
        </w:trPr>
        <w:tc>
          <w:tcPr>
            <w:tcW w:w="1923" w:type="dxa"/>
            <w:vAlign w:val="center"/>
          </w:tcPr>
          <w:p w:rsidR="00172938" w:rsidRPr="00E4373E" w:rsidRDefault="00172938" w:rsidP="007E334A">
            <w:pPr>
              <w:jc w:val="center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>COMPETENZE</w:t>
            </w:r>
          </w:p>
        </w:tc>
        <w:tc>
          <w:tcPr>
            <w:tcW w:w="7948" w:type="dxa"/>
            <w:vAlign w:val="center"/>
          </w:tcPr>
          <w:p w:rsidR="00405BC1" w:rsidRPr="00E4373E" w:rsidRDefault="00405BC1" w:rsidP="0012250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•  utilizzare le tecniche e le procedure del calcolo aritmetico ed algebrico rappresentandole anche sotto forma grafica </w:t>
            </w:r>
          </w:p>
          <w:p w:rsidR="00405BC1" w:rsidRPr="00E4373E" w:rsidRDefault="00405BC1" w:rsidP="0012250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•  confrontare ed analizzare figure geometriche, individuando invarianti e relazioni </w:t>
            </w:r>
          </w:p>
          <w:p w:rsidR="00405BC1" w:rsidRPr="00E4373E" w:rsidRDefault="00405BC1" w:rsidP="0012250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•  individuare le strategie appropriate per la soluzione di problemi </w:t>
            </w:r>
          </w:p>
          <w:p w:rsidR="00172938" w:rsidRPr="00E4373E" w:rsidRDefault="00405BC1" w:rsidP="0012250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•  analizzare dati e interpretarli sviluppando deduzioni e ragionamenti sugli stessi anche con l’ausilio di rappresentazioni grafiche, usando consapevolmente gli strumenti di calcolo e le potenzialità offerte da applicazioni specifiche di tipo informatico</w:t>
            </w:r>
          </w:p>
        </w:tc>
      </w:tr>
      <w:tr w:rsidR="00172938" w:rsidRPr="00E4373E" w:rsidTr="00122509">
        <w:trPr>
          <w:trHeight w:val="274"/>
        </w:trPr>
        <w:tc>
          <w:tcPr>
            <w:tcW w:w="1923" w:type="dxa"/>
            <w:vAlign w:val="center"/>
          </w:tcPr>
          <w:p w:rsidR="00172938" w:rsidRPr="00E4373E" w:rsidRDefault="00172938" w:rsidP="007E334A">
            <w:pPr>
              <w:jc w:val="center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>ABILITA’</w:t>
            </w:r>
          </w:p>
        </w:tc>
        <w:tc>
          <w:tcPr>
            <w:tcW w:w="7948" w:type="dxa"/>
            <w:vAlign w:val="center"/>
          </w:tcPr>
          <w:p w:rsidR="00405BC1" w:rsidRPr="00E4373E" w:rsidRDefault="00405BC1" w:rsidP="0012250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Utilizzare le procedure del calcolo aritmetico (a mente, per iscritto, a macchina) per calcolare espressioni aritmetiche e risolvere problemi; operare con i numeri interi e razionali e valutare l’ordine di grandezza dei risultati. Calcolare semplici espressioni con potenze e radicali. Utilizzare correttamente il concetto di approssimazione. Padroneggiare l’uso della lettera come </w:t>
            </w:r>
            <w:r w:rsidRPr="00E4373E">
              <w:rPr>
                <w:sz w:val="20"/>
                <w:szCs w:val="20"/>
              </w:rPr>
              <w:lastRenderedPageBreak/>
              <w:t xml:space="preserve">mero simbolo e come variabile; eseguire le operazioni con i polinomi; fattorizzare un polinomio. </w:t>
            </w:r>
          </w:p>
          <w:p w:rsidR="00405BC1" w:rsidRPr="00E4373E" w:rsidRDefault="00405BC1" w:rsidP="0012250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Eseguire costruzioni geometriche elementari utilizzando la riga e il compasso e/o strumenti informatici. Conoscere e usare misure di grandezze geometriche: perimetro, area e volume delle principali figure geometriche del piano e dello spazio. Porre, analizzare e risolvere problemi del piano e dello spazio utilizzando le proprietà delle figure geometriche oppure le proprietà di opportune isometrie. Comprendere dimostrazioni e sviluppare semplici catene deduttive. </w:t>
            </w:r>
          </w:p>
          <w:p w:rsidR="00405BC1" w:rsidRPr="00E4373E" w:rsidRDefault="00405BC1" w:rsidP="0012250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Risolvere equazioni e disequazioni di primo e secondo grado; risolvere  sistemi di equazioni e disequazioni. Rappresentare sul piano cartesiano le principali funzioni incontrate. Studiare le funzioni f(x) = </w:t>
            </w:r>
            <w:proofErr w:type="spellStart"/>
            <w:r w:rsidRPr="00E4373E">
              <w:rPr>
                <w:sz w:val="20"/>
                <w:szCs w:val="20"/>
              </w:rPr>
              <w:t>ax</w:t>
            </w:r>
            <w:proofErr w:type="spellEnd"/>
            <w:r w:rsidRPr="00E4373E">
              <w:rPr>
                <w:sz w:val="20"/>
                <w:szCs w:val="20"/>
              </w:rPr>
              <w:t xml:space="preserve"> + b e f(x) = </w:t>
            </w:r>
            <w:proofErr w:type="spellStart"/>
            <w:r w:rsidRPr="00E4373E">
              <w:rPr>
                <w:sz w:val="20"/>
                <w:szCs w:val="20"/>
              </w:rPr>
              <w:t>ax</w:t>
            </w:r>
            <w:proofErr w:type="spellEnd"/>
            <w:r w:rsidRPr="00E4373E">
              <w:rPr>
                <w:sz w:val="20"/>
                <w:szCs w:val="20"/>
              </w:rPr>
              <w:t xml:space="preserve"> + </w:t>
            </w:r>
            <w:proofErr w:type="spellStart"/>
            <w:r w:rsidRPr="00E4373E">
              <w:rPr>
                <w:sz w:val="20"/>
                <w:szCs w:val="20"/>
              </w:rPr>
              <w:t>bx</w:t>
            </w:r>
            <w:proofErr w:type="spellEnd"/>
            <w:r w:rsidRPr="00E4373E">
              <w:rPr>
                <w:sz w:val="20"/>
                <w:szCs w:val="20"/>
              </w:rPr>
              <w:t xml:space="preserve"> + c. </w:t>
            </w:r>
          </w:p>
          <w:p w:rsidR="00172938" w:rsidRPr="00E4373E" w:rsidRDefault="00405BC1" w:rsidP="0012250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Risolvere problemi che implicano l’uso di funzioni, di equazioni e di sistemi di equazioni anche per via grafica, collegati con altre discipline e situazioni di vita ordinaria, come primo passo verso la modellizzazione matematica.</w:t>
            </w:r>
          </w:p>
          <w:p w:rsidR="00BB3FF1" w:rsidRPr="00E4373E" w:rsidRDefault="00BB3FF1" w:rsidP="0012250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Raccogliere, organizzare e rappresentare un insieme di dati. Calcolare i valori medi e alcune misure di variabilità di una distribuzione. Calcolare la probabilità di eventi elementari.</w:t>
            </w:r>
          </w:p>
        </w:tc>
      </w:tr>
    </w:tbl>
    <w:p w:rsidR="00172938" w:rsidRPr="00E4373E" w:rsidRDefault="00172938" w:rsidP="00172938">
      <w:pPr>
        <w:pStyle w:val="Rientrocorpodeltesto21"/>
        <w:ind w:left="0"/>
      </w:pPr>
    </w:p>
    <w:p w:rsidR="00172938" w:rsidRPr="00E4373E" w:rsidRDefault="00172938" w:rsidP="00172938">
      <w:pPr>
        <w:pStyle w:val="Rientrocorpodeltesto21"/>
        <w:ind w:left="0"/>
      </w:pPr>
    </w:p>
    <w:p w:rsidR="00172938" w:rsidRPr="00E4373E" w:rsidRDefault="00172938" w:rsidP="00172938">
      <w:pPr>
        <w:rPr>
          <w:vanish/>
        </w:rPr>
      </w:pPr>
    </w:p>
    <w:tbl>
      <w:tblPr>
        <w:tblW w:w="9840" w:type="dxa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86"/>
        <w:gridCol w:w="7654"/>
      </w:tblGrid>
      <w:tr w:rsidR="00172938" w:rsidRPr="00E4373E" w:rsidTr="007E334A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172938" w:rsidRPr="00E4373E" w:rsidRDefault="00172938" w:rsidP="007E334A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bCs/>
                <w:caps/>
                <w:sz w:val="20"/>
              </w:rPr>
              <w:t>classi  PRIME</w:t>
            </w:r>
          </w:p>
        </w:tc>
      </w:tr>
      <w:tr w:rsidR="00172938" w:rsidRPr="00E4373E" w:rsidTr="007E334A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172938" w:rsidRPr="00E4373E" w:rsidRDefault="00172938" w:rsidP="007E334A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sz w:val="20"/>
                <w:szCs w:val="20"/>
              </w:rPr>
              <w:t>CONTENUTI</w:t>
            </w:r>
          </w:p>
        </w:tc>
      </w:tr>
      <w:tr w:rsidR="00746E5D" w:rsidRPr="00E4373E" w:rsidTr="00746E5D">
        <w:trPr>
          <w:trHeight w:val="1307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746E5D" w:rsidRPr="00E4373E" w:rsidRDefault="00746E5D" w:rsidP="00785903">
            <w:pPr>
              <w:snapToGrid w:val="0"/>
              <w:rPr>
                <w:b/>
                <w:sz w:val="22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1°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773D4E" w:rsidRDefault="00773D4E" w:rsidP="00773D4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I numeri: naturali, interi, razionali, sotto forma frazionaria e decimale, irrazionali e, in forma intuitiva, reali; ordinamento e loro rappresentazione su una retta. Le operazioni con i  numeri interi e razionali e le loro proprietà. Potenze e radici. Rapporti e percentuali. Approssimazioni.. </w:t>
            </w:r>
          </w:p>
          <w:p w:rsidR="00773D4E" w:rsidRPr="00E4373E" w:rsidRDefault="00773D4E" w:rsidP="00773D4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Linguaggio degli insiemi e delle funzioni (dominio, composizione, inversa, ecc.).</w:t>
            </w:r>
          </w:p>
          <w:p w:rsidR="00746E5D" w:rsidRPr="00E4373E" w:rsidRDefault="00773D4E" w:rsidP="0078590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Gli enti fondamentali della geometria e il significato dei termini postulato, assioma, definizione, teorema, dimostrazione. Nozioni fondamentali di geometria del piano e dello spazio.</w:t>
            </w:r>
          </w:p>
        </w:tc>
      </w:tr>
      <w:tr w:rsidR="00746E5D" w:rsidRPr="00E4373E" w:rsidTr="00773D4E">
        <w:trPr>
          <w:trHeight w:val="1636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746E5D" w:rsidRPr="00E4373E" w:rsidRDefault="00746E5D" w:rsidP="00785903">
            <w:pPr>
              <w:snapToGrid w:val="0"/>
              <w:rPr>
                <w:b/>
                <w:sz w:val="18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2° 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746E5D" w:rsidRDefault="00773D4E" w:rsidP="00785903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Le espressioni letterali e i polinomi. Operazioni con i polinomi.</w:t>
            </w:r>
          </w:p>
          <w:p w:rsidR="00773D4E" w:rsidRDefault="00773D4E" w:rsidP="00773D4E">
            <w:r w:rsidRPr="00E4373E">
              <w:rPr>
                <w:sz w:val="20"/>
                <w:szCs w:val="20"/>
              </w:rPr>
              <w:t xml:space="preserve">Le funzioni e la loro rappresentazione (numerica, funzionale, grafica). </w:t>
            </w:r>
          </w:p>
          <w:p w:rsidR="00773D4E" w:rsidRDefault="00773D4E" w:rsidP="00773D4E">
            <w:r w:rsidRPr="00E4373E">
              <w:rPr>
                <w:sz w:val="20"/>
                <w:szCs w:val="20"/>
              </w:rPr>
              <w:t xml:space="preserve">Collegamento con il concetto di equazione. Funzioni di vario tipo (lineari). Equazioni </w:t>
            </w:r>
          </w:p>
          <w:p w:rsidR="00773D4E" w:rsidRDefault="00773D4E" w:rsidP="00785903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di primo grado</w:t>
            </w:r>
            <w:r>
              <w:rPr>
                <w:sz w:val="20"/>
                <w:szCs w:val="20"/>
              </w:rPr>
              <w:t xml:space="preserve">. </w:t>
            </w:r>
          </w:p>
          <w:p w:rsidR="00773D4E" w:rsidRPr="00E4373E" w:rsidRDefault="00773D4E" w:rsidP="00773D4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Le principali figure del piano e dello spazio. </w:t>
            </w:r>
          </w:p>
          <w:p w:rsidR="00773D4E" w:rsidRPr="00E4373E" w:rsidRDefault="00773D4E" w:rsidP="00773D4E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Il piano euclideo: relazioni tra rette, congruenza di figure, poligoni e loro proprietà.</w:t>
            </w:r>
          </w:p>
        </w:tc>
      </w:tr>
    </w:tbl>
    <w:p w:rsidR="00172938" w:rsidRPr="00E4373E" w:rsidRDefault="00172938" w:rsidP="00172938"/>
    <w:p w:rsidR="00746E5D" w:rsidRPr="00E4373E" w:rsidRDefault="00746E5D" w:rsidP="00172938"/>
    <w:tbl>
      <w:tblPr>
        <w:tblW w:w="9840" w:type="dxa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86"/>
        <w:gridCol w:w="7654"/>
      </w:tblGrid>
      <w:tr w:rsidR="00172938" w:rsidRPr="00E4373E" w:rsidTr="007E334A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172938" w:rsidRPr="00E4373E" w:rsidRDefault="00172938" w:rsidP="007E334A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bCs/>
                <w:caps/>
                <w:sz w:val="20"/>
              </w:rPr>
              <w:t>classi  SECONDE</w:t>
            </w:r>
          </w:p>
        </w:tc>
      </w:tr>
      <w:tr w:rsidR="00172938" w:rsidRPr="00E4373E" w:rsidTr="007E334A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172938" w:rsidRPr="00E4373E" w:rsidRDefault="00172938" w:rsidP="007E334A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sz w:val="20"/>
                <w:szCs w:val="20"/>
              </w:rPr>
              <w:t>CONTENUTI</w:t>
            </w:r>
          </w:p>
        </w:tc>
      </w:tr>
      <w:tr w:rsidR="00746E5D" w:rsidRPr="00E4373E" w:rsidTr="00746E5D">
        <w:trPr>
          <w:trHeight w:val="1307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746E5D" w:rsidRPr="00E4373E" w:rsidRDefault="00746E5D" w:rsidP="00785903">
            <w:pPr>
              <w:snapToGrid w:val="0"/>
              <w:rPr>
                <w:b/>
                <w:sz w:val="22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1°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1D15EC" w:rsidRDefault="001D15EC" w:rsidP="001D15EC">
            <w:r w:rsidRPr="00E4373E">
              <w:rPr>
                <w:sz w:val="20"/>
                <w:szCs w:val="20"/>
              </w:rPr>
              <w:t>Circonferenza e cerchio. Misura di  grandezze; grandezze incommensurabili; perimetro e area dei poligoni. . Funzioni di vario tipo</w:t>
            </w:r>
            <w:r>
              <w:rPr>
                <w:sz w:val="20"/>
                <w:szCs w:val="20"/>
              </w:rPr>
              <w:t xml:space="preserve"> (</w:t>
            </w:r>
            <w:r w:rsidRPr="00E4373E">
              <w:rPr>
                <w:sz w:val="20"/>
                <w:szCs w:val="20"/>
              </w:rPr>
              <w:t>quadratiche, circolari, di proporzionalità diretta e inversa)</w:t>
            </w:r>
          </w:p>
          <w:p w:rsidR="001D15EC" w:rsidRDefault="001D15EC" w:rsidP="001D15EC">
            <w:r w:rsidRPr="00E4373E">
              <w:rPr>
                <w:sz w:val="20"/>
                <w:szCs w:val="20"/>
              </w:rPr>
              <w:t xml:space="preserve">Sistemi di equazioni </w:t>
            </w:r>
          </w:p>
          <w:p w:rsidR="00746E5D" w:rsidRPr="00E4373E" w:rsidRDefault="001D15EC" w:rsidP="0078590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Il metodo delle coordinate: il piano cartesiano. Rappresentazione grafica delle funzioni. </w:t>
            </w:r>
          </w:p>
        </w:tc>
      </w:tr>
      <w:tr w:rsidR="00746E5D" w:rsidRPr="00E4373E" w:rsidTr="00746E5D">
        <w:trPr>
          <w:trHeight w:val="2248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746E5D" w:rsidRPr="00E4373E" w:rsidRDefault="00746E5D" w:rsidP="00785903">
            <w:pPr>
              <w:snapToGrid w:val="0"/>
              <w:rPr>
                <w:b/>
                <w:sz w:val="18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2° 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746E5D" w:rsidRDefault="001D15EC" w:rsidP="00785903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Teoremi di Euclide e di Pitagora. Teorema di Talete e sue conseguenze. Le principali trasformazioni geometriche e loro invarianti (isometrie e similitudini). Esempi di loro utilizzazione nella dimostrazione di proprietà geometriche.</w:t>
            </w:r>
          </w:p>
          <w:p w:rsidR="001D15EC" w:rsidRDefault="001D15EC" w:rsidP="0078590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Disequazioni di secondo grado e sistemi di disequazioni.</w:t>
            </w:r>
          </w:p>
          <w:p w:rsidR="001D15EC" w:rsidRPr="00E4373E" w:rsidRDefault="001D15EC" w:rsidP="00785903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Dati, loro organizzazione e rappresentazione. Distribuzioni delle frequenze a seconda del tipo di carattere e principali rappresentazioni grafiche. Valori medi e misure di variabilità. Significato della probabilità e sue valutazioni. Semplici spazi (discreti) di probabilità: eventi disgiunti, probabilità composta, eventi indipendenti. Probabilità e frequenza.</w:t>
            </w:r>
          </w:p>
        </w:tc>
      </w:tr>
    </w:tbl>
    <w:p w:rsidR="00172938" w:rsidRPr="00E4373E" w:rsidRDefault="00172938" w:rsidP="00172938">
      <w:pPr>
        <w:rPr>
          <w:sz w:val="20"/>
          <w:szCs w:val="20"/>
        </w:rPr>
      </w:pPr>
    </w:p>
    <w:p w:rsidR="00172938" w:rsidRPr="00E4373E" w:rsidRDefault="00172938" w:rsidP="00172938"/>
    <w:p w:rsidR="00172938" w:rsidRPr="00E4373E" w:rsidRDefault="00172938" w:rsidP="00172938"/>
    <w:tbl>
      <w:tblPr>
        <w:tblW w:w="9871" w:type="dxa"/>
        <w:tblInd w:w="-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23"/>
        <w:gridCol w:w="7948"/>
      </w:tblGrid>
      <w:tr w:rsidR="00172938" w:rsidRPr="00E4373E" w:rsidTr="007E334A">
        <w:tc>
          <w:tcPr>
            <w:tcW w:w="9871" w:type="dxa"/>
            <w:gridSpan w:val="2"/>
            <w:vAlign w:val="center"/>
          </w:tcPr>
          <w:p w:rsidR="00172938" w:rsidRPr="00E4373E" w:rsidRDefault="00133D19" w:rsidP="007E334A">
            <w:pPr>
              <w:pStyle w:val="Titolo1"/>
              <w:tabs>
                <w:tab w:val="left" w:pos="0"/>
              </w:tabs>
              <w:suppressAutoHyphens/>
              <w:snapToGrid w:val="0"/>
              <w:spacing w:before="0"/>
              <w:rPr>
                <w:sz w:val="24"/>
                <w:szCs w:val="24"/>
              </w:rPr>
            </w:pPr>
            <w:r w:rsidRPr="00E4373E">
              <w:rPr>
                <w:sz w:val="24"/>
                <w:szCs w:val="24"/>
              </w:rPr>
              <w:t>SCIENZE INTEGRATE (SCIENZE DELLA TERRA e BIOLOGIA)</w:t>
            </w:r>
          </w:p>
        </w:tc>
      </w:tr>
      <w:tr w:rsidR="00172938" w:rsidRPr="00E4373E" w:rsidTr="00E4373E">
        <w:trPr>
          <w:trHeight w:val="274"/>
        </w:trPr>
        <w:tc>
          <w:tcPr>
            <w:tcW w:w="1923" w:type="dxa"/>
            <w:vAlign w:val="center"/>
          </w:tcPr>
          <w:p w:rsidR="00172938" w:rsidRPr="00E4373E" w:rsidRDefault="00172938" w:rsidP="007E334A">
            <w:pPr>
              <w:jc w:val="center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 xml:space="preserve">CONOSCENZE </w:t>
            </w:r>
          </w:p>
        </w:tc>
        <w:tc>
          <w:tcPr>
            <w:tcW w:w="7948" w:type="dxa"/>
            <w:vAlign w:val="center"/>
          </w:tcPr>
          <w:p w:rsidR="00D52D5F" w:rsidRPr="00E4373E" w:rsidRDefault="00D52D5F" w:rsidP="0012250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Il Sistema solare e la Terra. </w:t>
            </w:r>
          </w:p>
          <w:p w:rsidR="00D52D5F" w:rsidRPr="00E4373E" w:rsidRDefault="00D52D5F" w:rsidP="0012250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Dinamicità della litosfera; fenomeni sismici e vulcanici. I minerali e loro proprietà fisiche; le rocce </w:t>
            </w:r>
            <w:r w:rsidR="00122509" w:rsidRPr="00E4373E">
              <w:rPr>
                <w:sz w:val="20"/>
                <w:szCs w:val="20"/>
              </w:rPr>
              <w:t>m</w:t>
            </w:r>
            <w:r w:rsidRPr="00E4373E">
              <w:rPr>
                <w:sz w:val="20"/>
                <w:szCs w:val="20"/>
              </w:rPr>
              <w:t xml:space="preserve">agmatiche, le rocce sedimentarie e le rocce metamorfiche; il ciclo delle rocce. L'idrosfera, fondali marini; caratteristiche fisiche e chimiche dell'acqua; i movimenti dell'acqua, </w:t>
            </w:r>
            <w:r w:rsidRPr="00E4373E">
              <w:rPr>
                <w:sz w:val="20"/>
                <w:szCs w:val="20"/>
              </w:rPr>
              <w:lastRenderedPageBreak/>
              <w:t xml:space="preserve">le onde, le correnti. L’atmosfera; il clima; le conseguenze delle modificazioni climatiche: disponibilità di acqua potabile, desertificazione, grandi migrazioni umane. Coordinate geografiche: latitudine e longitudine, paralleli e meridiani. </w:t>
            </w:r>
          </w:p>
          <w:p w:rsidR="00172938" w:rsidRPr="00E4373E" w:rsidRDefault="00D52D5F" w:rsidP="0012250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Origine della vita: livelli di organizzazione della materia vivente (struttura molecolare, struttura cellulare e sub cellulare; virus, cellula </w:t>
            </w:r>
            <w:proofErr w:type="spellStart"/>
            <w:r w:rsidRPr="00E4373E">
              <w:rPr>
                <w:sz w:val="20"/>
                <w:szCs w:val="20"/>
              </w:rPr>
              <w:t>procariota</w:t>
            </w:r>
            <w:proofErr w:type="spellEnd"/>
            <w:r w:rsidRPr="00E4373E">
              <w:rPr>
                <w:sz w:val="20"/>
                <w:szCs w:val="20"/>
              </w:rPr>
              <w:t xml:space="preserve">, cellula </w:t>
            </w:r>
            <w:proofErr w:type="spellStart"/>
            <w:r w:rsidRPr="00E4373E">
              <w:rPr>
                <w:sz w:val="20"/>
                <w:szCs w:val="20"/>
              </w:rPr>
              <w:t>eucariota</w:t>
            </w:r>
            <w:proofErr w:type="spellEnd"/>
            <w:r w:rsidRPr="00E4373E">
              <w:rPr>
                <w:sz w:val="20"/>
                <w:szCs w:val="20"/>
              </w:rPr>
              <w:t xml:space="preserve">). Teorie interpretative dell’evoluzione della specie. Processi riproduttivi, la variabilità ambientale e gli habitat. Ecosistemi (circuiti energetici, cicli alimentari,  cicli </w:t>
            </w:r>
            <w:proofErr w:type="spellStart"/>
            <w:r w:rsidRPr="00E4373E">
              <w:rPr>
                <w:sz w:val="20"/>
                <w:szCs w:val="20"/>
              </w:rPr>
              <w:t>bio</w:t>
            </w:r>
            <w:proofErr w:type="spellEnd"/>
            <w:r w:rsidRPr="00E4373E">
              <w:rPr>
                <w:sz w:val="20"/>
                <w:szCs w:val="20"/>
              </w:rPr>
              <w:t>-geochimici). Processi metabolici: organismi autotrofi ed eterotrofi; respirazione cellulare e fotosintesi.</w:t>
            </w:r>
          </w:p>
          <w:p w:rsidR="00D52D5F" w:rsidRPr="00E4373E" w:rsidRDefault="00D52D5F" w:rsidP="0012250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Nascita e sviluppo della genetica. </w:t>
            </w:r>
          </w:p>
          <w:p w:rsidR="00D52D5F" w:rsidRPr="00E4373E" w:rsidRDefault="00D52D5F" w:rsidP="0012250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Genetica e biotecnologie: implicazioni pratiche e conseguenti questioni etiche. </w:t>
            </w:r>
          </w:p>
          <w:p w:rsidR="00D52D5F" w:rsidRPr="00E4373E" w:rsidRDefault="00D52D5F" w:rsidP="0012250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Il corpo umano come un sistema complesso: omeostasi e stato di salute. </w:t>
            </w:r>
          </w:p>
          <w:p w:rsidR="00D52D5F" w:rsidRPr="00E4373E" w:rsidRDefault="00D52D5F" w:rsidP="0012250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Le malattie: prevenzione e stili di vita (disturbi  alimentari, fumo, alcool, droghe e sostanze stupefacenti, infezioni sessualmente trasmissibili). </w:t>
            </w:r>
          </w:p>
          <w:p w:rsidR="00D52D5F" w:rsidRPr="00E4373E" w:rsidRDefault="00D52D5F" w:rsidP="0012250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Ecologia: la protezione dell’ambiente (uso sostenibile delle risorse naturali e gestione dei rifiuti).</w:t>
            </w:r>
          </w:p>
        </w:tc>
      </w:tr>
      <w:tr w:rsidR="00172938" w:rsidRPr="00E4373E" w:rsidTr="007E334A">
        <w:trPr>
          <w:trHeight w:val="704"/>
        </w:trPr>
        <w:tc>
          <w:tcPr>
            <w:tcW w:w="1923" w:type="dxa"/>
            <w:vAlign w:val="center"/>
          </w:tcPr>
          <w:p w:rsidR="00172938" w:rsidRPr="00E4373E" w:rsidRDefault="00172938" w:rsidP="007E334A">
            <w:pPr>
              <w:jc w:val="center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lastRenderedPageBreak/>
              <w:t>COMPETENZE</w:t>
            </w:r>
          </w:p>
        </w:tc>
        <w:tc>
          <w:tcPr>
            <w:tcW w:w="7948" w:type="dxa"/>
            <w:vAlign w:val="center"/>
          </w:tcPr>
          <w:p w:rsidR="004878D7" w:rsidRPr="00E4373E" w:rsidRDefault="004878D7" w:rsidP="00122509">
            <w:pPr>
              <w:numPr>
                <w:ilvl w:val="0"/>
                <w:numId w:val="18"/>
              </w:numPr>
              <w:tabs>
                <w:tab w:val="left" w:pos="365"/>
              </w:tabs>
              <w:autoSpaceDE w:val="0"/>
              <w:autoSpaceDN w:val="0"/>
              <w:adjustRightInd w:val="0"/>
              <w:ind w:left="82" w:firstLine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osservare, descrivere ed analizzare fenomeni appartenenti alla realtà naturale e artificiale e</w:t>
            </w:r>
            <w:r w:rsidR="00122509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 xml:space="preserve">riconoscere nelle varie forme i concetti di sistema e di complessità </w:t>
            </w:r>
          </w:p>
          <w:p w:rsidR="004878D7" w:rsidRPr="00E4373E" w:rsidRDefault="004878D7" w:rsidP="00122509">
            <w:pPr>
              <w:numPr>
                <w:ilvl w:val="0"/>
                <w:numId w:val="18"/>
              </w:numPr>
              <w:tabs>
                <w:tab w:val="left" w:pos="365"/>
              </w:tabs>
              <w:autoSpaceDE w:val="0"/>
              <w:autoSpaceDN w:val="0"/>
              <w:adjustRightInd w:val="0"/>
              <w:ind w:left="82" w:firstLine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analizzare qualitativamente e quantitativamente fenomeni legati alle trasformazioni di energia a partire dall’esperienza</w:t>
            </w:r>
          </w:p>
          <w:p w:rsidR="00172938" w:rsidRPr="00E4373E" w:rsidRDefault="004878D7" w:rsidP="00122509">
            <w:pPr>
              <w:numPr>
                <w:ilvl w:val="0"/>
                <w:numId w:val="18"/>
              </w:numPr>
              <w:tabs>
                <w:tab w:val="left" w:pos="365"/>
              </w:tabs>
              <w:autoSpaceDE w:val="0"/>
              <w:autoSpaceDN w:val="0"/>
              <w:adjustRightInd w:val="0"/>
              <w:ind w:left="82" w:firstLine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essere consapevole delle potenzialità e dei limiti delle tecnologie nel contesto culturale e sociale in cui vengono applicate</w:t>
            </w:r>
          </w:p>
        </w:tc>
      </w:tr>
      <w:tr w:rsidR="00172938" w:rsidRPr="00E4373E" w:rsidTr="007E334A">
        <w:trPr>
          <w:trHeight w:val="686"/>
        </w:trPr>
        <w:tc>
          <w:tcPr>
            <w:tcW w:w="1923" w:type="dxa"/>
            <w:vAlign w:val="center"/>
          </w:tcPr>
          <w:p w:rsidR="00172938" w:rsidRPr="00E4373E" w:rsidRDefault="00172938" w:rsidP="007E334A">
            <w:pPr>
              <w:jc w:val="center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>ABILITA’</w:t>
            </w:r>
          </w:p>
        </w:tc>
        <w:tc>
          <w:tcPr>
            <w:tcW w:w="7948" w:type="dxa"/>
            <w:vAlign w:val="center"/>
          </w:tcPr>
          <w:p w:rsidR="008212C6" w:rsidRPr="00E4373E" w:rsidRDefault="008212C6" w:rsidP="0012250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Identificare le conseguenze dei moti di rotazione e di rivoluzione della Terra sul pianeta. Analizzare lo stato attuale e le modificazione del  pianeta anche in riferimento allo sfruttamento delle risorse della Terra. </w:t>
            </w:r>
          </w:p>
          <w:p w:rsidR="008212C6" w:rsidRPr="00E4373E" w:rsidRDefault="008212C6" w:rsidP="0012250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Riconoscere nella cellula l’unità funzionale di base della costruzione di ogni essere vivente. Comparare le strutture comuni a tutte le cellule eucariote, distinguendo tra cellule animali e cellule vegetali. Indicare le caratteristiche comuni degli organismi  e i parametri più frequentemente utilizzati per classificare gli organismi. Ricostruire la storia evolutiva degli esseri umani mettendo in rilievo la complessità dell’albero filogenetico degli ominidi.</w:t>
            </w:r>
          </w:p>
          <w:p w:rsidR="00172938" w:rsidRPr="00E4373E" w:rsidRDefault="008212C6" w:rsidP="0012250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Descrivere il corpo umano, analizzando le interconnessioni tra i sistemi e gli apparati. Descrivere il meccanismo di duplicazione del DNA e  di sintesi delle proteine.</w:t>
            </w:r>
          </w:p>
          <w:p w:rsidR="008212C6" w:rsidRPr="00E4373E" w:rsidRDefault="008212C6" w:rsidP="0012250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Descrivere il ruolo degli organismi, fondamentale per l’equilibrio degli ambienti naturali e per il riequilibrio di quelli degradati dall’inquinamento.</w:t>
            </w:r>
          </w:p>
        </w:tc>
      </w:tr>
    </w:tbl>
    <w:p w:rsidR="00172938" w:rsidRPr="00E4373E" w:rsidRDefault="00172938" w:rsidP="00172938">
      <w:pPr>
        <w:pStyle w:val="Rientrocorpodeltesto21"/>
        <w:ind w:left="0"/>
      </w:pPr>
    </w:p>
    <w:p w:rsidR="00172938" w:rsidRPr="00E4373E" w:rsidRDefault="00172938" w:rsidP="00172938">
      <w:pPr>
        <w:pStyle w:val="Rientrocorpodeltesto21"/>
        <w:ind w:left="0"/>
      </w:pPr>
    </w:p>
    <w:p w:rsidR="00172938" w:rsidRPr="00E4373E" w:rsidRDefault="00172938" w:rsidP="00172938">
      <w:pPr>
        <w:rPr>
          <w:vanish/>
        </w:rPr>
      </w:pPr>
    </w:p>
    <w:tbl>
      <w:tblPr>
        <w:tblW w:w="9840" w:type="dxa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86"/>
        <w:gridCol w:w="7654"/>
      </w:tblGrid>
      <w:tr w:rsidR="00172938" w:rsidRPr="00E4373E" w:rsidTr="007E334A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172938" w:rsidRPr="00E4373E" w:rsidRDefault="00172938" w:rsidP="007E334A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bCs/>
                <w:caps/>
                <w:sz w:val="20"/>
              </w:rPr>
              <w:t>classi  PRIME</w:t>
            </w:r>
          </w:p>
        </w:tc>
      </w:tr>
      <w:tr w:rsidR="00172938" w:rsidRPr="00E4373E" w:rsidTr="007E334A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172938" w:rsidRPr="00E4373E" w:rsidRDefault="00172938" w:rsidP="007E334A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sz w:val="20"/>
                <w:szCs w:val="20"/>
              </w:rPr>
              <w:t>CONTENUTI</w:t>
            </w:r>
          </w:p>
        </w:tc>
      </w:tr>
      <w:tr w:rsidR="00E72CB2" w:rsidRPr="00E4373E" w:rsidTr="00746E5D">
        <w:trPr>
          <w:trHeight w:val="1547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E72CB2" w:rsidRPr="00E4373E" w:rsidRDefault="00E72CB2" w:rsidP="007E334A">
            <w:pPr>
              <w:snapToGrid w:val="0"/>
              <w:rPr>
                <w:b/>
                <w:sz w:val="22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1°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Il Sistema solare e la Terra. </w:t>
            </w:r>
          </w:p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L'idrosfera, fondali marini; caratteristiche fisiche e chimiche dell'acqua; i movimenti dell'acqua, le onde, le correnti. </w:t>
            </w:r>
          </w:p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L’atmosfera; il clima; le conseguenze delle modificazioni climatiche: disponibilità di acqua potabile, desertificazione, grandi migrazioni umane. </w:t>
            </w:r>
          </w:p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Coordinate geografiche: latitudine e longitudine, paralleli e meridiani. </w:t>
            </w:r>
          </w:p>
        </w:tc>
      </w:tr>
      <w:tr w:rsidR="00E72CB2" w:rsidRPr="00E4373E" w:rsidTr="00746E5D">
        <w:trPr>
          <w:trHeight w:val="974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E72CB2" w:rsidRPr="00E4373E" w:rsidRDefault="00E72CB2" w:rsidP="007E334A">
            <w:pPr>
              <w:snapToGrid w:val="0"/>
              <w:rPr>
                <w:b/>
                <w:sz w:val="18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2° 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E72CB2" w:rsidRPr="00E4373E" w:rsidRDefault="00E72CB2" w:rsidP="00E72CB2">
            <w:pPr>
              <w:snapToGri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Dinamicità della litosfera; fenomeni sismici e vulcanici. </w:t>
            </w:r>
          </w:p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I minerali e loro proprietà fisiche; le rocce magmatiche, le rocce sedimentarie e le rocce metamorfiche; il ciclo delle rocce.</w:t>
            </w:r>
          </w:p>
        </w:tc>
      </w:tr>
    </w:tbl>
    <w:p w:rsidR="00172938" w:rsidRPr="00E4373E" w:rsidRDefault="00172938" w:rsidP="00172938"/>
    <w:tbl>
      <w:tblPr>
        <w:tblW w:w="9840" w:type="dxa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86"/>
        <w:gridCol w:w="7654"/>
      </w:tblGrid>
      <w:tr w:rsidR="00172938" w:rsidRPr="00E4373E" w:rsidTr="007E334A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172938" w:rsidRPr="00E4373E" w:rsidRDefault="00172938" w:rsidP="007E334A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bCs/>
                <w:caps/>
                <w:sz w:val="20"/>
              </w:rPr>
              <w:t>classi  SECONDE</w:t>
            </w:r>
          </w:p>
        </w:tc>
      </w:tr>
      <w:tr w:rsidR="00172938" w:rsidRPr="00E4373E" w:rsidTr="007E334A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172938" w:rsidRPr="00E4373E" w:rsidRDefault="00172938" w:rsidP="007E334A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sz w:val="20"/>
                <w:szCs w:val="20"/>
              </w:rPr>
              <w:t>CONTENUTI</w:t>
            </w:r>
          </w:p>
        </w:tc>
      </w:tr>
      <w:tr w:rsidR="00E72CB2" w:rsidRPr="00E4373E" w:rsidTr="00746E5D">
        <w:trPr>
          <w:trHeight w:val="1353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E72CB2" w:rsidRPr="00E4373E" w:rsidRDefault="00E72CB2" w:rsidP="007E334A">
            <w:pPr>
              <w:snapToGrid w:val="0"/>
              <w:rPr>
                <w:b/>
                <w:sz w:val="22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1°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Origine della vita: livelli di organizzazione della materia vivente (struttura molecolare, struttura cellulare e sub cellulare; virus, cellula </w:t>
            </w:r>
            <w:proofErr w:type="spellStart"/>
            <w:r w:rsidRPr="00E4373E">
              <w:rPr>
                <w:sz w:val="20"/>
                <w:szCs w:val="20"/>
              </w:rPr>
              <w:t>procariota</w:t>
            </w:r>
            <w:proofErr w:type="spellEnd"/>
            <w:r w:rsidRPr="00E4373E">
              <w:rPr>
                <w:sz w:val="20"/>
                <w:szCs w:val="20"/>
              </w:rPr>
              <w:t xml:space="preserve">, cellula </w:t>
            </w:r>
            <w:proofErr w:type="spellStart"/>
            <w:r w:rsidRPr="00E4373E">
              <w:rPr>
                <w:sz w:val="20"/>
                <w:szCs w:val="20"/>
              </w:rPr>
              <w:t>eucariota</w:t>
            </w:r>
            <w:proofErr w:type="spellEnd"/>
            <w:r w:rsidRPr="00E4373E">
              <w:rPr>
                <w:sz w:val="20"/>
                <w:szCs w:val="20"/>
              </w:rPr>
              <w:t xml:space="preserve">). </w:t>
            </w:r>
          </w:p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Processi riproduttivi, la variabilità ambientale e gli habitat. </w:t>
            </w:r>
          </w:p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Ecosistemi (circuiti energetici, cicli alimentari,  cicli </w:t>
            </w:r>
            <w:proofErr w:type="spellStart"/>
            <w:r w:rsidRPr="00E4373E">
              <w:rPr>
                <w:sz w:val="20"/>
                <w:szCs w:val="20"/>
              </w:rPr>
              <w:t>bio</w:t>
            </w:r>
            <w:proofErr w:type="spellEnd"/>
            <w:r w:rsidRPr="00E4373E">
              <w:rPr>
                <w:sz w:val="20"/>
                <w:szCs w:val="20"/>
              </w:rPr>
              <w:t xml:space="preserve">-geochimici). </w:t>
            </w:r>
          </w:p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Processi metabolici: organismi autotrofi ed eterotrofi; respirazione cellulare e fotosintesi.</w:t>
            </w:r>
          </w:p>
        </w:tc>
      </w:tr>
      <w:tr w:rsidR="00E72CB2" w:rsidRPr="00E4373E" w:rsidTr="00E761DF">
        <w:trPr>
          <w:trHeight w:val="1878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E72CB2" w:rsidRPr="00E4373E" w:rsidRDefault="00E72CB2" w:rsidP="007E334A">
            <w:pPr>
              <w:snapToGrid w:val="0"/>
              <w:rPr>
                <w:b/>
                <w:sz w:val="20"/>
                <w:szCs w:val="20"/>
              </w:rPr>
            </w:pPr>
            <w:r w:rsidRPr="00E4373E">
              <w:rPr>
                <w:b/>
                <w:sz w:val="20"/>
                <w:szCs w:val="20"/>
              </w:rPr>
              <w:lastRenderedPageBreak/>
              <w:t>2° 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Teorie interpretative dell’evoluzione della specie. </w:t>
            </w:r>
          </w:p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Nascita e sviluppo della genetica. </w:t>
            </w:r>
          </w:p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Genetica e biotecnologie: implicazioni pratiche e conseguenti questioni etiche. </w:t>
            </w:r>
          </w:p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Il corpo umano come un sistema complesso: omeostasi e stato di salute. </w:t>
            </w:r>
          </w:p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Le malattie: prevenzione e stili di vita (disturbi  alimentari, fumo, alcool, droghe e sostanze stupefacenti, infezioni sessualmente trasmissibili). </w:t>
            </w:r>
          </w:p>
          <w:p w:rsidR="00E72CB2" w:rsidRPr="00E4373E" w:rsidRDefault="00E72CB2" w:rsidP="00E72CB2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Ecologia: la protezione dell’ambiente (uso sostenibile delle risorse naturali e gestione dei rifiuti).</w:t>
            </w:r>
          </w:p>
        </w:tc>
      </w:tr>
    </w:tbl>
    <w:p w:rsidR="00172938" w:rsidRPr="00E4373E" w:rsidRDefault="00172938" w:rsidP="00172938">
      <w:pPr>
        <w:rPr>
          <w:sz w:val="20"/>
          <w:szCs w:val="20"/>
        </w:rPr>
      </w:pPr>
    </w:p>
    <w:tbl>
      <w:tblPr>
        <w:tblW w:w="9871" w:type="dxa"/>
        <w:tblInd w:w="-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23"/>
        <w:gridCol w:w="7948"/>
      </w:tblGrid>
      <w:tr w:rsidR="00DF2F5E" w:rsidRPr="00E4373E" w:rsidTr="007308E1">
        <w:tc>
          <w:tcPr>
            <w:tcW w:w="9871" w:type="dxa"/>
            <w:gridSpan w:val="2"/>
            <w:vAlign w:val="center"/>
          </w:tcPr>
          <w:p w:rsidR="00DF2F5E" w:rsidRPr="00E4373E" w:rsidRDefault="00122509" w:rsidP="007308E1">
            <w:pPr>
              <w:pStyle w:val="Titolo1"/>
              <w:tabs>
                <w:tab w:val="left" w:pos="0"/>
              </w:tabs>
              <w:suppressAutoHyphens/>
              <w:snapToGrid w:val="0"/>
              <w:spacing w:before="0"/>
              <w:rPr>
                <w:sz w:val="24"/>
                <w:szCs w:val="24"/>
              </w:rPr>
            </w:pPr>
            <w:r w:rsidRPr="00E4373E">
              <w:rPr>
                <w:sz w:val="24"/>
                <w:szCs w:val="24"/>
              </w:rPr>
              <w:t>FISICA</w:t>
            </w:r>
          </w:p>
        </w:tc>
      </w:tr>
      <w:tr w:rsidR="00DF2F5E" w:rsidRPr="00E4373E" w:rsidTr="007308E1">
        <w:trPr>
          <w:trHeight w:val="694"/>
        </w:trPr>
        <w:tc>
          <w:tcPr>
            <w:tcW w:w="1923" w:type="dxa"/>
            <w:vAlign w:val="center"/>
          </w:tcPr>
          <w:p w:rsidR="00DF2F5E" w:rsidRPr="00E4373E" w:rsidRDefault="00DF2F5E" w:rsidP="007308E1">
            <w:pPr>
              <w:jc w:val="center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 xml:space="preserve">CONOSCENZE </w:t>
            </w:r>
          </w:p>
        </w:tc>
        <w:tc>
          <w:tcPr>
            <w:tcW w:w="7948" w:type="dxa"/>
            <w:vAlign w:val="center"/>
          </w:tcPr>
          <w:p w:rsidR="00D552F0" w:rsidRPr="00E4373E" w:rsidRDefault="00D552F0" w:rsidP="00D552F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Grandezze fisiche e loro dimensioni; unità di misura del sistema</w:t>
            </w:r>
            <w:r w:rsidR="00A20238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internazionale; notazione scientifica e cifre significative.</w:t>
            </w:r>
          </w:p>
          <w:p w:rsidR="00D552F0" w:rsidRPr="00E4373E" w:rsidRDefault="00D552F0" w:rsidP="00D552F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Equilibrio in meccanica; forza; momento di una forza e di una coppia</w:t>
            </w:r>
            <w:r w:rsidR="00A20238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di forze; pressione.</w:t>
            </w:r>
          </w:p>
          <w:p w:rsidR="00D552F0" w:rsidRPr="00E4373E" w:rsidRDefault="00D552F0" w:rsidP="00D552F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Campo gravitazionale; accelerazione di gravità; massa</w:t>
            </w:r>
            <w:r w:rsidR="00A20238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gravitazionale; forza peso.</w:t>
            </w:r>
          </w:p>
          <w:p w:rsidR="00D552F0" w:rsidRPr="00E4373E" w:rsidRDefault="00D552F0" w:rsidP="00D552F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Moti del punto materiale; leggi della dinamica; massa inerziale;</w:t>
            </w:r>
            <w:r w:rsidR="00A20238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impulso; quantità di moto.</w:t>
            </w:r>
          </w:p>
          <w:p w:rsidR="00D552F0" w:rsidRPr="00E4373E" w:rsidRDefault="00D552F0" w:rsidP="00D552F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Moto rotatorio di un corpo rigido; momento d’inerzia; momento</w:t>
            </w:r>
            <w:r w:rsidR="00A20238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angolare.</w:t>
            </w:r>
          </w:p>
          <w:p w:rsidR="00D552F0" w:rsidRPr="00E4373E" w:rsidRDefault="00D552F0" w:rsidP="00D552F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Energia, lavoro, potenza; attrito e resistenza del mezzo.</w:t>
            </w:r>
          </w:p>
          <w:p w:rsidR="00D552F0" w:rsidRPr="00E4373E" w:rsidRDefault="00D552F0" w:rsidP="00D552F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Conservazione dell’energia meccanica e della quantità di moto in un</w:t>
            </w:r>
            <w:r w:rsidR="00A20238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sistema isolato.</w:t>
            </w:r>
          </w:p>
          <w:p w:rsidR="00D552F0" w:rsidRPr="00E4373E" w:rsidRDefault="00D552F0" w:rsidP="00D552F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Oscillazioni; onde trasversali e longitudinali; onde armoniche e loro</w:t>
            </w:r>
            <w:r w:rsidR="00A20238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sovrapposizione; risonanza; Intensità, altezza e timbro del suono.</w:t>
            </w:r>
          </w:p>
          <w:p w:rsidR="00D552F0" w:rsidRPr="00E4373E" w:rsidRDefault="00D552F0" w:rsidP="00D552F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Temperatura; energia interna; calore.</w:t>
            </w:r>
          </w:p>
          <w:p w:rsidR="00DF2F5E" w:rsidRPr="00E4373E" w:rsidRDefault="00D552F0" w:rsidP="00D552F0">
            <w:pPr>
              <w:jc w:val="both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Stati della materia e cambiamenti di stato.</w:t>
            </w:r>
          </w:p>
          <w:p w:rsidR="00D552F0" w:rsidRPr="00E4373E" w:rsidRDefault="00D552F0" w:rsidP="00D552F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Primo e secondo principio della termodinamica.</w:t>
            </w:r>
          </w:p>
          <w:p w:rsidR="00D552F0" w:rsidRPr="00E4373E" w:rsidRDefault="00D552F0" w:rsidP="00D552F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Carica elettrica; campo elettrico; fenomeni elettrostatici.</w:t>
            </w:r>
          </w:p>
          <w:p w:rsidR="00D552F0" w:rsidRPr="00E4373E" w:rsidRDefault="00D552F0" w:rsidP="00D552F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Corrente elettrica; elementi attivi e passivi in un circuito elettrico;</w:t>
            </w:r>
            <w:r w:rsidR="00A20238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potenza elettrica; effetto Joule.</w:t>
            </w:r>
          </w:p>
          <w:p w:rsidR="00D552F0" w:rsidRPr="00E4373E" w:rsidRDefault="00D552F0" w:rsidP="00D552F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Campo magnetico; interazione fra magneti, fra corrente elettrica e</w:t>
            </w:r>
            <w:r w:rsidR="00A20238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 xml:space="preserve">magnete, fra correnti elettriche; forza di </w:t>
            </w:r>
            <w:proofErr w:type="spellStart"/>
            <w:r w:rsidRPr="00E4373E">
              <w:rPr>
                <w:sz w:val="20"/>
                <w:szCs w:val="20"/>
              </w:rPr>
              <w:t>Lorentz</w:t>
            </w:r>
            <w:proofErr w:type="spellEnd"/>
            <w:r w:rsidRPr="00E4373E">
              <w:rPr>
                <w:sz w:val="20"/>
                <w:szCs w:val="20"/>
              </w:rPr>
              <w:t>.</w:t>
            </w:r>
          </w:p>
          <w:p w:rsidR="00D552F0" w:rsidRPr="00E4373E" w:rsidRDefault="00D552F0" w:rsidP="00D552F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Induzione e autoinduzione elettromagnetica.</w:t>
            </w:r>
          </w:p>
          <w:p w:rsidR="00D552F0" w:rsidRPr="00E4373E" w:rsidRDefault="00D552F0" w:rsidP="00D552F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Onde elettromagnetiche e loro classificazione in base alla frequenza</w:t>
            </w:r>
          </w:p>
          <w:p w:rsidR="00D552F0" w:rsidRPr="00E4373E" w:rsidRDefault="00D552F0" w:rsidP="00D552F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o alla lunghezza d’onda; interazioni con la materia (anche vivente).</w:t>
            </w:r>
          </w:p>
          <w:p w:rsidR="00D552F0" w:rsidRPr="00E4373E" w:rsidRDefault="00D552F0" w:rsidP="00D552F0">
            <w:pPr>
              <w:jc w:val="both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Ottica geometrica: riflessione e rifrazione.</w:t>
            </w:r>
          </w:p>
        </w:tc>
      </w:tr>
      <w:tr w:rsidR="00DF2F5E" w:rsidRPr="00E4373E" w:rsidTr="007308E1">
        <w:trPr>
          <w:trHeight w:val="704"/>
        </w:trPr>
        <w:tc>
          <w:tcPr>
            <w:tcW w:w="1923" w:type="dxa"/>
            <w:vAlign w:val="center"/>
          </w:tcPr>
          <w:p w:rsidR="00DF2F5E" w:rsidRPr="00E4373E" w:rsidRDefault="00DF2F5E" w:rsidP="007308E1">
            <w:pPr>
              <w:jc w:val="center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>COMPETENZE</w:t>
            </w:r>
          </w:p>
        </w:tc>
        <w:tc>
          <w:tcPr>
            <w:tcW w:w="7948" w:type="dxa"/>
            <w:vAlign w:val="center"/>
          </w:tcPr>
          <w:p w:rsidR="00D552F0" w:rsidRPr="00E4373E" w:rsidRDefault="00D552F0" w:rsidP="00A20238">
            <w:pPr>
              <w:numPr>
                <w:ilvl w:val="0"/>
                <w:numId w:val="19"/>
              </w:numPr>
              <w:tabs>
                <w:tab w:val="left" w:pos="317"/>
              </w:tabs>
              <w:autoSpaceDE w:val="0"/>
              <w:autoSpaceDN w:val="0"/>
              <w:adjustRightInd w:val="0"/>
              <w:ind w:left="82" w:firstLine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osservare, descrivere ed analizzare fenomeni appartenenti alla realtà naturale e artificiale e riconoscere nelle varie forme i</w:t>
            </w:r>
            <w:r w:rsidR="00A20238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concetti di sistema e di complessità</w:t>
            </w:r>
          </w:p>
          <w:p w:rsidR="00D552F0" w:rsidRPr="00E4373E" w:rsidRDefault="00D552F0" w:rsidP="00A20238">
            <w:pPr>
              <w:numPr>
                <w:ilvl w:val="0"/>
                <w:numId w:val="19"/>
              </w:numPr>
              <w:tabs>
                <w:tab w:val="left" w:pos="317"/>
              </w:tabs>
              <w:autoSpaceDE w:val="0"/>
              <w:autoSpaceDN w:val="0"/>
              <w:adjustRightInd w:val="0"/>
              <w:ind w:left="82" w:firstLine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analizzare qualitativamente e quantitativamente fenomeni legati alle trasformazioni di energia a partire dall’esperienza</w:t>
            </w:r>
          </w:p>
          <w:p w:rsidR="00DF2F5E" w:rsidRPr="00E4373E" w:rsidRDefault="00D552F0" w:rsidP="00A20238">
            <w:pPr>
              <w:numPr>
                <w:ilvl w:val="0"/>
                <w:numId w:val="19"/>
              </w:numPr>
              <w:tabs>
                <w:tab w:val="left" w:pos="317"/>
                <w:tab w:val="left" w:pos="365"/>
              </w:tabs>
              <w:ind w:left="82" w:firstLine="0"/>
              <w:jc w:val="both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essere consapevole delle potenzialità e dei limiti delle tecnologie nel contesto culturale e sociale in cui vengono applicate</w:t>
            </w:r>
          </w:p>
        </w:tc>
      </w:tr>
      <w:tr w:rsidR="00DF2F5E" w:rsidRPr="00E4373E" w:rsidTr="007308E1">
        <w:trPr>
          <w:trHeight w:val="686"/>
        </w:trPr>
        <w:tc>
          <w:tcPr>
            <w:tcW w:w="1923" w:type="dxa"/>
            <w:vAlign w:val="center"/>
          </w:tcPr>
          <w:p w:rsidR="00DF2F5E" w:rsidRPr="00E4373E" w:rsidRDefault="00DF2F5E" w:rsidP="007308E1">
            <w:pPr>
              <w:jc w:val="center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>ABILITA’</w:t>
            </w:r>
          </w:p>
        </w:tc>
        <w:tc>
          <w:tcPr>
            <w:tcW w:w="7948" w:type="dxa"/>
            <w:vAlign w:val="center"/>
          </w:tcPr>
          <w:p w:rsidR="00D552F0" w:rsidRPr="00E4373E" w:rsidRDefault="00D552F0" w:rsidP="00D552F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Effettuare misure e calcolarne gli errori.</w:t>
            </w:r>
          </w:p>
          <w:p w:rsidR="00D552F0" w:rsidRPr="00E4373E" w:rsidRDefault="00D552F0" w:rsidP="00D552F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Operare con grandezze fisiche vettoriali.</w:t>
            </w:r>
          </w:p>
          <w:p w:rsidR="00D552F0" w:rsidRPr="00E4373E" w:rsidRDefault="00D552F0" w:rsidP="00D552F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Analizzare situazioni di equilibrio statico individuando le forze e i</w:t>
            </w:r>
            <w:r w:rsidR="00A20238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momenti applicati.</w:t>
            </w:r>
          </w:p>
          <w:p w:rsidR="00D552F0" w:rsidRPr="00E4373E" w:rsidRDefault="00D552F0" w:rsidP="00D552F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Applicare la grandezza fisica pressione a esempi riguardanti solidi,</w:t>
            </w:r>
            <w:r w:rsidR="00A20238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liquidi e gas.</w:t>
            </w:r>
          </w:p>
          <w:p w:rsidR="00D552F0" w:rsidRPr="00E4373E" w:rsidRDefault="00D552F0" w:rsidP="00D552F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Descrivere situazioni di moti in sistemi inerziali e non inerziali,</w:t>
            </w:r>
            <w:r w:rsidR="00A20238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distinguendo le forze apparenti da quelle attribuibili a interazioni.</w:t>
            </w:r>
          </w:p>
          <w:p w:rsidR="00D552F0" w:rsidRPr="00E4373E" w:rsidRDefault="00D552F0" w:rsidP="00D552F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Riconoscere e spiegare la conservazione dell’energia, della quantità di</w:t>
            </w:r>
            <w:r w:rsidR="00A20238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moto e del momento angolare in varie situazioni della vita quotidiana.</w:t>
            </w:r>
          </w:p>
          <w:p w:rsidR="00D552F0" w:rsidRPr="00E4373E" w:rsidRDefault="00D552F0" w:rsidP="00D552F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Analizzare la trasformazione dell’energia negli apparecchi domestici,</w:t>
            </w:r>
            <w:r w:rsidR="00A20238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tenendo conto della loro potenza e valutandone il corretto utilizzo per il</w:t>
            </w:r>
            <w:r w:rsidR="00A20238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risparmio energetico.</w:t>
            </w:r>
          </w:p>
          <w:p w:rsidR="00D552F0" w:rsidRPr="00E4373E" w:rsidRDefault="00D552F0" w:rsidP="00D552F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Descrivere le modalità di trasmissione dell’energia termica e calcolare</w:t>
            </w:r>
            <w:r w:rsidR="00A20238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la quantità di calore trasmessa da un corpo.</w:t>
            </w:r>
          </w:p>
          <w:p w:rsidR="00D552F0" w:rsidRPr="00E4373E" w:rsidRDefault="00D552F0" w:rsidP="00D552F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Applicare il concetto di ciclo termodinamico per spiegare il</w:t>
            </w:r>
            <w:r w:rsidR="00A20238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funzionamento del motore a scoppio.</w:t>
            </w:r>
          </w:p>
          <w:p w:rsidR="00D552F0" w:rsidRPr="00E4373E" w:rsidRDefault="00D552F0" w:rsidP="00A20238">
            <w:pPr>
              <w:jc w:val="both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Confrontare le caratteristiche dei campi gravitazionale, elettrico e</w:t>
            </w:r>
            <w:r w:rsidR="00A20238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magnetico, individuando analogie e differenze.</w:t>
            </w:r>
          </w:p>
          <w:p w:rsidR="00D552F0" w:rsidRPr="00E4373E" w:rsidRDefault="00D552F0" w:rsidP="00D552F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Realizzare semplici circuiti elettrici in corrente continua, con</w:t>
            </w:r>
            <w:r w:rsidR="00A20238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collegamenti in serie e parallelo, ed effettuare misure delle grandezze</w:t>
            </w:r>
            <w:r w:rsidR="00A20238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fisiche caratterizzanti.</w:t>
            </w:r>
          </w:p>
          <w:p w:rsidR="00D552F0" w:rsidRPr="00E4373E" w:rsidRDefault="00D552F0" w:rsidP="00D552F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Spiegare il funzionamento di un resistore e di un condensatore in</w:t>
            </w:r>
            <w:r w:rsidR="00A20238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corrente continua e alternata.</w:t>
            </w:r>
          </w:p>
          <w:p w:rsidR="00D552F0" w:rsidRPr="00E4373E" w:rsidRDefault="00D552F0" w:rsidP="00D552F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Calcolare la forza che agisce su una particella carica in moto in un</w:t>
            </w:r>
            <w:r w:rsidR="00A20238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campo elettrico e/o magnetico e disegnarne la traiettoria.</w:t>
            </w:r>
          </w:p>
          <w:p w:rsidR="00D552F0" w:rsidRPr="00E4373E" w:rsidRDefault="00D552F0" w:rsidP="00A20238">
            <w:pPr>
              <w:autoSpaceDE w:val="0"/>
              <w:autoSpaceDN w:val="0"/>
              <w:adjustRightInd w:val="0"/>
              <w:rPr>
                <w:bCs/>
                <w:color w:val="000000"/>
                <w:szCs w:val="27"/>
              </w:rPr>
            </w:pPr>
            <w:r w:rsidRPr="00E4373E">
              <w:rPr>
                <w:sz w:val="20"/>
                <w:szCs w:val="20"/>
              </w:rPr>
              <w:t>Ricavare e disegnare l’immagine di una sorgente luminosa applicando</w:t>
            </w:r>
            <w:r w:rsidR="00A20238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le regole dell’ottica geometrica.</w:t>
            </w:r>
          </w:p>
        </w:tc>
      </w:tr>
    </w:tbl>
    <w:p w:rsidR="00DF2F5E" w:rsidRPr="00E4373E" w:rsidRDefault="00DF2F5E" w:rsidP="00DF2F5E">
      <w:pPr>
        <w:pStyle w:val="Rientrocorpodeltesto21"/>
        <w:ind w:left="0"/>
      </w:pPr>
    </w:p>
    <w:p w:rsidR="00DF2F5E" w:rsidRDefault="00DF2F5E" w:rsidP="00DF2F5E">
      <w:pPr>
        <w:pStyle w:val="Rientrocorpodeltesto21"/>
        <w:ind w:left="0"/>
      </w:pPr>
    </w:p>
    <w:p w:rsidR="005B3BF2" w:rsidRPr="00E4373E" w:rsidRDefault="005B3BF2" w:rsidP="00DF2F5E">
      <w:pPr>
        <w:pStyle w:val="Rientrocorpodeltesto21"/>
        <w:ind w:left="0"/>
      </w:pPr>
    </w:p>
    <w:p w:rsidR="00DF2F5E" w:rsidRPr="00E4373E" w:rsidRDefault="00DF2F5E" w:rsidP="00DF2F5E">
      <w:pPr>
        <w:rPr>
          <w:vanish/>
        </w:rPr>
      </w:pPr>
    </w:p>
    <w:tbl>
      <w:tblPr>
        <w:tblW w:w="9840" w:type="dxa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86"/>
        <w:gridCol w:w="7654"/>
      </w:tblGrid>
      <w:tr w:rsidR="00DF2F5E" w:rsidRPr="00E4373E" w:rsidTr="007308E1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DF2F5E" w:rsidRPr="00E4373E" w:rsidRDefault="00DF2F5E" w:rsidP="007308E1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bCs/>
                <w:caps/>
                <w:sz w:val="20"/>
              </w:rPr>
              <w:lastRenderedPageBreak/>
              <w:t>classi  PRIME</w:t>
            </w:r>
          </w:p>
        </w:tc>
      </w:tr>
      <w:tr w:rsidR="00DF2F5E" w:rsidRPr="00E4373E" w:rsidTr="007308E1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DF2F5E" w:rsidRPr="00E4373E" w:rsidRDefault="00DF2F5E" w:rsidP="007308E1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sz w:val="20"/>
                <w:szCs w:val="20"/>
              </w:rPr>
              <w:t>CONTENUTI</w:t>
            </w:r>
          </w:p>
        </w:tc>
      </w:tr>
      <w:tr w:rsidR="00E72CB2" w:rsidRPr="00E4373E" w:rsidTr="00746E5D">
        <w:trPr>
          <w:trHeight w:val="1143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E72CB2" w:rsidRPr="00E4373E" w:rsidRDefault="00E72CB2" w:rsidP="007308E1">
            <w:pPr>
              <w:snapToGrid w:val="0"/>
              <w:rPr>
                <w:b/>
                <w:sz w:val="22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1°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Grandezze fisiche e loro dimensioni; unità di misura del sistema internazionale; notazione scientifica e cifre significative.</w:t>
            </w:r>
          </w:p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Equilibrio in meccanica; forza; momento di una forza e di una coppia di forze; pressione.</w:t>
            </w:r>
          </w:p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Campo gravitazionale; accelerazione di gravità; massa gravitazionale; forza peso.</w:t>
            </w:r>
          </w:p>
        </w:tc>
      </w:tr>
      <w:tr w:rsidR="00E72CB2" w:rsidRPr="00E4373E" w:rsidTr="00746E5D">
        <w:trPr>
          <w:trHeight w:val="1171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E72CB2" w:rsidRPr="00E4373E" w:rsidRDefault="00E72CB2" w:rsidP="007308E1">
            <w:pPr>
              <w:snapToGrid w:val="0"/>
              <w:rPr>
                <w:b/>
                <w:sz w:val="18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2° 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Moti del punto materiale; leggi della dinamica; massa inerziale; impulso; quantità di moto.</w:t>
            </w:r>
          </w:p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Moto rotatorio di un corpo rigido; momento d’inerzia; momento angolare.</w:t>
            </w:r>
          </w:p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Energia, lavoro, potenza; attrito e resistenza del mezzo.</w:t>
            </w:r>
          </w:p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Conservazione dell’energia meccanica e della quantità di moto in un sistema isolato.</w:t>
            </w:r>
          </w:p>
        </w:tc>
      </w:tr>
    </w:tbl>
    <w:p w:rsidR="00DF2F5E" w:rsidRDefault="00DF2F5E" w:rsidP="00DF2F5E"/>
    <w:p w:rsidR="00965AC2" w:rsidRDefault="00965AC2" w:rsidP="00DF2F5E"/>
    <w:tbl>
      <w:tblPr>
        <w:tblW w:w="9840" w:type="dxa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86"/>
        <w:gridCol w:w="7654"/>
      </w:tblGrid>
      <w:tr w:rsidR="00DF2F5E" w:rsidRPr="00E4373E" w:rsidTr="007308E1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DF2F5E" w:rsidRPr="00E4373E" w:rsidRDefault="00DF2F5E" w:rsidP="007308E1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bCs/>
                <w:caps/>
                <w:sz w:val="20"/>
              </w:rPr>
              <w:t>classi  SECONDE</w:t>
            </w:r>
          </w:p>
        </w:tc>
      </w:tr>
      <w:tr w:rsidR="00DF2F5E" w:rsidRPr="00E4373E" w:rsidTr="007308E1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DF2F5E" w:rsidRPr="00E4373E" w:rsidRDefault="00DF2F5E" w:rsidP="007308E1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sz w:val="20"/>
                <w:szCs w:val="20"/>
              </w:rPr>
              <w:t>CONTENUTI</w:t>
            </w:r>
          </w:p>
        </w:tc>
      </w:tr>
      <w:tr w:rsidR="00E72CB2" w:rsidRPr="00E4373E" w:rsidTr="00746E5D">
        <w:trPr>
          <w:trHeight w:val="1307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E72CB2" w:rsidRPr="00E4373E" w:rsidRDefault="00E72CB2" w:rsidP="007308E1">
            <w:pPr>
              <w:snapToGrid w:val="0"/>
              <w:rPr>
                <w:b/>
                <w:sz w:val="22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1°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Oscillazioni; onde trasversali e longitudinali; onde armoniche e loro sovrapposizione; risonanza; Intensità, altezza e timbro del suono.</w:t>
            </w:r>
          </w:p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Temperatura; energia interna; calore.</w:t>
            </w:r>
          </w:p>
          <w:p w:rsidR="00E72CB2" w:rsidRPr="00E4373E" w:rsidRDefault="00E72CB2" w:rsidP="00E72CB2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Stati della materia e cambiamenti di stato.</w:t>
            </w:r>
          </w:p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Primo e secondo principio della termodinamica.</w:t>
            </w:r>
          </w:p>
        </w:tc>
      </w:tr>
      <w:tr w:rsidR="00E72CB2" w:rsidRPr="00E4373E" w:rsidTr="00746E5D">
        <w:trPr>
          <w:trHeight w:val="2248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E72CB2" w:rsidRPr="00E4373E" w:rsidRDefault="00E72CB2" w:rsidP="007308E1">
            <w:pPr>
              <w:snapToGrid w:val="0"/>
              <w:rPr>
                <w:b/>
                <w:sz w:val="18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2° 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Carica elettrica; campo elettrico; fenomeni elettrostatici.</w:t>
            </w:r>
          </w:p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Corrente elettrica; elementi attivi e passivi in un circuito elettrico; potenza elettrica; effetto Joule.</w:t>
            </w:r>
          </w:p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Campo magnetico; interazione fra magneti, fra corrente elettrica e magnete, fra correnti elettriche; forza di </w:t>
            </w:r>
            <w:proofErr w:type="spellStart"/>
            <w:r w:rsidRPr="00E4373E">
              <w:rPr>
                <w:sz w:val="20"/>
                <w:szCs w:val="20"/>
              </w:rPr>
              <w:t>Lorentz</w:t>
            </w:r>
            <w:proofErr w:type="spellEnd"/>
            <w:r w:rsidRPr="00E4373E">
              <w:rPr>
                <w:sz w:val="20"/>
                <w:szCs w:val="20"/>
              </w:rPr>
              <w:t>.</w:t>
            </w:r>
          </w:p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Induzione e autoinduzione elettromagnetica.</w:t>
            </w:r>
          </w:p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Onde elettromagnetiche e loro classificazione in base alla frequenza</w:t>
            </w:r>
          </w:p>
          <w:p w:rsidR="00E72CB2" w:rsidRPr="00E4373E" w:rsidRDefault="00E72CB2" w:rsidP="00E72CB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o alla lunghezza d’onda; interazioni con la materia (anche vivente).</w:t>
            </w:r>
          </w:p>
          <w:p w:rsidR="00E72CB2" w:rsidRPr="00E4373E" w:rsidRDefault="00E72CB2" w:rsidP="00E72CB2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Ottica geometrica: riflessione e rifrazione.</w:t>
            </w:r>
          </w:p>
        </w:tc>
      </w:tr>
    </w:tbl>
    <w:p w:rsidR="00DF2F5E" w:rsidRPr="00E4373E" w:rsidRDefault="00DF2F5E" w:rsidP="00DF2F5E">
      <w:pPr>
        <w:rPr>
          <w:sz w:val="20"/>
          <w:szCs w:val="20"/>
        </w:rPr>
      </w:pPr>
    </w:p>
    <w:tbl>
      <w:tblPr>
        <w:tblW w:w="9871" w:type="dxa"/>
        <w:tblInd w:w="-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23"/>
        <w:gridCol w:w="7948"/>
      </w:tblGrid>
      <w:tr w:rsidR="00DF2F5E" w:rsidRPr="00E4373E" w:rsidTr="007308E1">
        <w:tc>
          <w:tcPr>
            <w:tcW w:w="9871" w:type="dxa"/>
            <w:gridSpan w:val="2"/>
            <w:vAlign w:val="center"/>
          </w:tcPr>
          <w:p w:rsidR="00DF2F5E" w:rsidRPr="00E4373E" w:rsidRDefault="00D514F8" w:rsidP="007308E1">
            <w:pPr>
              <w:pStyle w:val="Titolo1"/>
              <w:tabs>
                <w:tab w:val="left" w:pos="0"/>
              </w:tabs>
              <w:suppressAutoHyphens/>
              <w:snapToGrid w:val="0"/>
              <w:spacing w:before="0"/>
              <w:rPr>
                <w:sz w:val="24"/>
                <w:szCs w:val="24"/>
              </w:rPr>
            </w:pPr>
            <w:r w:rsidRPr="00E4373E">
              <w:rPr>
                <w:sz w:val="24"/>
                <w:szCs w:val="24"/>
              </w:rPr>
              <w:t>CHIMICA</w:t>
            </w:r>
          </w:p>
        </w:tc>
      </w:tr>
      <w:tr w:rsidR="00DF2F5E" w:rsidRPr="00E4373E" w:rsidTr="007308E1">
        <w:trPr>
          <w:trHeight w:val="694"/>
        </w:trPr>
        <w:tc>
          <w:tcPr>
            <w:tcW w:w="1923" w:type="dxa"/>
            <w:vAlign w:val="center"/>
          </w:tcPr>
          <w:p w:rsidR="00DF2F5E" w:rsidRPr="00E4373E" w:rsidRDefault="00DF2F5E" w:rsidP="007308E1">
            <w:pPr>
              <w:jc w:val="center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 xml:space="preserve">CONOSCENZE </w:t>
            </w:r>
          </w:p>
        </w:tc>
        <w:tc>
          <w:tcPr>
            <w:tcW w:w="7948" w:type="dxa"/>
            <w:vAlign w:val="center"/>
          </w:tcPr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Grandezze fisiche fondamentali e derivate, strumenti di misura,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tecniche di separazione dei sistemi omogenei ed eterogenei.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Il modello particellare (concetti di atomo, molecola e ioni) e le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spiegazioni delle trasformazioni fisiche (passaggi di stato) e delle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trasformazioni chimiche.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Le leggi ponderali della chimica e l’ipotesi atomico – molecolare.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Le evidenze sperimentali di una sostanza pura (mediante la misura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della densità, del punto di fusione e/o del punto di ebollizione) e nozioni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sulla lettura delle etichette e sui simboli di pericolosità di elementi e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composti.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La quantità chimica: massa atomica, massa molecolare, mole,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costante di Avogadro.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L’organizzazione microscopica del gas ideale, le leggi dei gas e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volume molare.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Le particelle fondamentali dell’atomo: numero atomico, numero di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massa, isotopi.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Le evidenze sperimentali del modello atomico a strati e la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organizzazione elettronica degli elementi.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Il modello atomico ad orbitali.</w:t>
            </w:r>
          </w:p>
          <w:p w:rsidR="00DF2F5E" w:rsidRPr="00E4373E" w:rsidRDefault="00141A5B" w:rsidP="00D63E9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Forma e proprietà del sistema periodico: metalli, non metalli,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semimetalli.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Il legame chimico: regola dell’ottetto, principali legami chimici e forze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intermolecolari, valenza, numero ossidazione, scala di elettronegatività,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forma delle molecole.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Sistemi chimici molecolari e sistemi ionici: nomenclatura.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Le soluzioni: percento in peso, molarità, molalità, proprietà colligative</w:t>
            </w:r>
            <w:r w:rsidR="00D63E90" w:rsidRPr="00E4373E">
              <w:rPr>
                <w:sz w:val="20"/>
                <w:szCs w:val="20"/>
              </w:rPr>
              <w:t xml:space="preserve"> 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Le reazioni chimiche, bilanciamento e calcoli stechiometrici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Energia e trasformazioni chimiche.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L’equilibrio chimico, la costante di equilibrio, l’equilibrio di solubilità, il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principio di Le Ch’atelier.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I catalizzatori e i fattori che influenzano la velocità di reazione.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Le teorie acido-base: pH, indicatori, reazioni acido-base, calore di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neutralizzazione, acidi e basi forti e deboli, idrolisi, soluzioni tampone.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Reazioni di ossidoriduzione e loro bilanciamento: pile, corrosione, leggi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di Faraday ed elettrolisi.</w:t>
            </w:r>
          </w:p>
          <w:p w:rsidR="00141A5B" w:rsidRPr="00E4373E" w:rsidRDefault="00141A5B" w:rsidP="00D63E90">
            <w:pPr>
              <w:autoSpaceDE w:val="0"/>
              <w:autoSpaceDN w:val="0"/>
              <w:adjustRightInd w:val="0"/>
              <w:rPr>
                <w:bCs/>
                <w:color w:val="000000"/>
                <w:szCs w:val="27"/>
              </w:rPr>
            </w:pPr>
            <w:r w:rsidRPr="00E4373E">
              <w:rPr>
                <w:sz w:val="20"/>
                <w:szCs w:val="20"/>
              </w:rPr>
              <w:lastRenderedPageBreak/>
              <w:t>Idrocarburi alifatici ed aromatici, gruppi funzionali, nomenclatura e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biomolecole.</w:t>
            </w:r>
          </w:p>
        </w:tc>
      </w:tr>
      <w:tr w:rsidR="00DF2F5E" w:rsidRPr="00E4373E" w:rsidTr="007308E1">
        <w:trPr>
          <w:trHeight w:val="704"/>
        </w:trPr>
        <w:tc>
          <w:tcPr>
            <w:tcW w:w="1923" w:type="dxa"/>
            <w:vAlign w:val="center"/>
          </w:tcPr>
          <w:p w:rsidR="00DF2F5E" w:rsidRPr="00E4373E" w:rsidRDefault="00DF2F5E" w:rsidP="007308E1">
            <w:pPr>
              <w:jc w:val="center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lastRenderedPageBreak/>
              <w:t>COMPETENZE</w:t>
            </w:r>
          </w:p>
        </w:tc>
        <w:tc>
          <w:tcPr>
            <w:tcW w:w="7948" w:type="dxa"/>
            <w:vAlign w:val="center"/>
          </w:tcPr>
          <w:p w:rsidR="00141A5B" w:rsidRPr="00E4373E" w:rsidRDefault="00141A5B" w:rsidP="00141A5B">
            <w:pPr>
              <w:pStyle w:val="Paragrafoelenco"/>
              <w:numPr>
                <w:ilvl w:val="0"/>
                <w:numId w:val="20"/>
              </w:numPr>
              <w:tabs>
                <w:tab w:val="left" w:pos="347"/>
              </w:tabs>
              <w:autoSpaceDE w:val="0"/>
              <w:autoSpaceDN w:val="0"/>
              <w:adjustRightInd w:val="0"/>
              <w:ind w:left="82" w:firstLine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osservare, descrivere ed analizzare fenomeni appartenenti alla realtà naturale e artificiale e riconoscere nelle varie forme i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concetti di sistema e di complessità</w:t>
            </w:r>
          </w:p>
          <w:p w:rsidR="00141A5B" w:rsidRPr="00E4373E" w:rsidRDefault="00141A5B" w:rsidP="00141A5B">
            <w:pPr>
              <w:pStyle w:val="Paragrafoelenco"/>
              <w:numPr>
                <w:ilvl w:val="0"/>
                <w:numId w:val="20"/>
              </w:numPr>
              <w:tabs>
                <w:tab w:val="left" w:pos="347"/>
                <w:tab w:val="left" w:pos="377"/>
              </w:tabs>
              <w:autoSpaceDE w:val="0"/>
              <w:autoSpaceDN w:val="0"/>
              <w:adjustRightInd w:val="0"/>
              <w:ind w:left="82" w:firstLine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analizzare qualitativamente e quantitativamente fenomeni legati alle trasformazioni di energia a partire dall’esperienza</w:t>
            </w:r>
          </w:p>
          <w:p w:rsidR="00DF2F5E" w:rsidRPr="00E4373E" w:rsidRDefault="00141A5B" w:rsidP="00141A5B">
            <w:pPr>
              <w:pStyle w:val="Paragrafoelenco"/>
              <w:numPr>
                <w:ilvl w:val="0"/>
                <w:numId w:val="20"/>
              </w:numPr>
              <w:tabs>
                <w:tab w:val="left" w:pos="347"/>
              </w:tabs>
              <w:ind w:left="82" w:firstLine="0"/>
              <w:jc w:val="both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essere consapevole delle potenzialità e dei limiti delle tecnologie nel contesto culturale e sociale in cui vengono applicate</w:t>
            </w:r>
          </w:p>
        </w:tc>
      </w:tr>
      <w:tr w:rsidR="00DF2F5E" w:rsidRPr="00E4373E" w:rsidTr="007308E1">
        <w:trPr>
          <w:trHeight w:val="686"/>
        </w:trPr>
        <w:tc>
          <w:tcPr>
            <w:tcW w:w="1923" w:type="dxa"/>
            <w:vAlign w:val="center"/>
          </w:tcPr>
          <w:p w:rsidR="00DF2F5E" w:rsidRPr="00E4373E" w:rsidRDefault="00DF2F5E" w:rsidP="007308E1">
            <w:pPr>
              <w:jc w:val="center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>ABILITA’</w:t>
            </w:r>
          </w:p>
        </w:tc>
        <w:tc>
          <w:tcPr>
            <w:tcW w:w="7948" w:type="dxa"/>
            <w:vAlign w:val="center"/>
          </w:tcPr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Individuare le grandezze che cambiano e quelle che rimangono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costanti in un fenomeno.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Effettuare misure di massa, volume, temperatura, densità,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temperatura di fusione, temperatura di ebollizione (da usare per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identificare le sostanze).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Conoscere i simboli di pericolosità presenti sulle etichette dei materiali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per un loro utilizzo sicuro.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Effettuare investigazioni in scala ridotta con materiali non nocivi, per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salvaguardare la sicurezza personale e ambientale.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Effettuare separazioni tramite filtrazione, distillazione, cristallizzazione,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centrifugazione, cromatografia, estrazione con solventi.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Utilizzare il modello cinetico – molecolare per spiegare le evidenze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delle trasformazioni fisiche e chimiche e costruire grafici temperatura /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tempo per i passaggi di stato.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Determinare la quantità chimica in un campione di una sostanza ed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usare la costante di Avogadro.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Usare il concetto di mole come ponte tra il livello macroscopico delle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sostanze ed il livello microscopico degli atomi, delle molecole e degli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ioni.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Spiegare la forma a livelli di energia dell’atomo sulla base delle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evidenze sperimentali, come il saggio alla fiamma.</w:t>
            </w:r>
          </w:p>
          <w:p w:rsidR="00DF2F5E" w:rsidRPr="00E4373E" w:rsidRDefault="00141A5B" w:rsidP="00141A5B">
            <w:pPr>
              <w:jc w:val="both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Spiegare la forma delle molecole e le proprietà delle sostanze.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Utilizzare le regole della nomenclatura IUPAC.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Preparare soluzioni di data concentrazione (percento in peso, molarità,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molalità).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Spiegare le trasformazioni chimiche che comportano scambi di energia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con l’ambiente.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Determinare la costante di equilibrio di una reazione dalle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concentrazioni di reagenti e prodotti.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Spiegare l’azione dei catalizzatori e degli altri fattori sulla velocità di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reazione.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Riconoscere sostanze acide e basiche tramite indicatori, anche di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origine vegetale, e misure di pH.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Bilanciare le reazioni di ossido riduzione col metodo ionico elettronico.</w:t>
            </w:r>
          </w:p>
          <w:p w:rsidR="00141A5B" w:rsidRPr="00E4373E" w:rsidRDefault="00141A5B" w:rsidP="00141A5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Disegnare e descrivere il funzionamento di pile e celle elettrolitiche.</w:t>
            </w:r>
          </w:p>
          <w:p w:rsidR="00141A5B" w:rsidRPr="00E4373E" w:rsidRDefault="00141A5B" w:rsidP="00D63E90">
            <w:pPr>
              <w:autoSpaceDE w:val="0"/>
              <w:autoSpaceDN w:val="0"/>
              <w:adjustRightInd w:val="0"/>
              <w:rPr>
                <w:bCs/>
                <w:color w:val="000000"/>
                <w:szCs w:val="27"/>
              </w:rPr>
            </w:pPr>
            <w:r w:rsidRPr="00E4373E">
              <w:rPr>
                <w:sz w:val="20"/>
                <w:szCs w:val="20"/>
              </w:rPr>
              <w:t>Descrivere le proprietà fisiche e chimiche di idrocarburi, dei diversi</w:t>
            </w:r>
            <w:r w:rsidR="00D63E90" w:rsidRPr="00E4373E"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gruppi funzionali e delle biomolecole.</w:t>
            </w:r>
          </w:p>
        </w:tc>
      </w:tr>
    </w:tbl>
    <w:p w:rsidR="00DF2F5E" w:rsidRPr="00E4373E" w:rsidRDefault="00DF2F5E" w:rsidP="00DF2F5E">
      <w:pPr>
        <w:pStyle w:val="Rientrocorpodeltesto21"/>
        <w:ind w:left="0"/>
      </w:pPr>
    </w:p>
    <w:p w:rsidR="00DF2F5E" w:rsidRPr="00E4373E" w:rsidRDefault="00DF2F5E" w:rsidP="00DF2F5E">
      <w:pPr>
        <w:pStyle w:val="Rientrocorpodeltesto21"/>
        <w:ind w:left="0"/>
      </w:pPr>
    </w:p>
    <w:p w:rsidR="00DF2F5E" w:rsidRPr="00E4373E" w:rsidRDefault="00DF2F5E" w:rsidP="00DF2F5E">
      <w:pPr>
        <w:rPr>
          <w:vanish/>
        </w:rPr>
      </w:pPr>
    </w:p>
    <w:tbl>
      <w:tblPr>
        <w:tblW w:w="9840" w:type="dxa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86"/>
        <w:gridCol w:w="7654"/>
      </w:tblGrid>
      <w:tr w:rsidR="00DF2F5E" w:rsidRPr="00E4373E" w:rsidTr="007308E1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DF2F5E" w:rsidRPr="00E4373E" w:rsidRDefault="00DF2F5E" w:rsidP="007308E1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bCs/>
                <w:caps/>
                <w:sz w:val="20"/>
              </w:rPr>
              <w:t>classi  PRIME</w:t>
            </w:r>
          </w:p>
        </w:tc>
      </w:tr>
      <w:tr w:rsidR="00DF2F5E" w:rsidRPr="00E4373E" w:rsidTr="007308E1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DF2F5E" w:rsidRPr="00E4373E" w:rsidRDefault="00DF2F5E" w:rsidP="007308E1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sz w:val="20"/>
                <w:szCs w:val="20"/>
              </w:rPr>
              <w:t>CONTENUTI</w:t>
            </w:r>
          </w:p>
        </w:tc>
      </w:tr>
      <w:tr w:rsidR="00E72CB2" w:rsidRPr="00E4373E" w:rsidTr="00746E5D">
        <w:trPr>
          <w:trHeight w:val="1307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E72CB2" w:rsidRPr="00E4373E" w:rsidRDefault="00E72CB2" w:rsidP="00785903">
            <w:pPr>
              <w:snapToGrid w:val="0"/>
              <w:rPr>
                <w:b/>
                <w:sz w:val="22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1°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C43FCD" w:rsidRPr="00E4373E" w:rsidRDefault="00C43FCD" w:rsidP="00C43FC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Grandezze fisiche fondamentali e derivate, strumenti di misura, tecniche di separazione dei sistemi omogenei ed eterogenei.</w:t>
            </w:r>
          </w:p>
          <w:p w:rsidR="00C43FCD" w:rsidRPr="00E4373E" w:rsidRDefault="00C43FCD" w:rsidP="00C43FC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Il modello particellare (concetti di atomo, molecola e ioni) e le spiegazioni delle </w:t>
            </w:r>
            <w:r>
              <w:rPr>
                <w:sz w:val="20"/>
                <w:szCs w:val="20"/>
              </w:rPr>
              <w:t>t</w:t>
            </w:r>
            <w:r w:rsidRPr="00E4373E">
              <w:rPr>
                <w:sz w:val="20"/>
                <w:szCs w:val="20"/>
              </w:rPr>
              <w:t>rasformazioni fisiche (passaggi di stato) e delle trasformazioni chimiche.</w:t>
            </w:r>
          </w:p>
          <w:p w:rsidR="00C43FCD" w:rsidRPr="00E4373E" w:rsidRDefault="00C43FCD" w:rsidP="00C43FC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Le leggi ponderali della chimica e l’ipotesi atomico – molecolare.</w:t>
            </w:r>
          </w:p>
          <w:p w:rsidR="00E72CB2" w:rsidRPr="00E4373E" w:rsidRDefault="00C43FCD" w:rsidP="00C43FC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Le evidenze sperimentali di una sostanza pura (mediante la misura della densità, del punto di fusione e/o del punto di ebollizione) e nozioni sulla lettura delle etichette e sui simboli di pericolosità di elementi e</w:t>
            </w:r>
            <w:r>
              <w:rPr>
                <w:sz w:val="20"/>
                <w:szCs w:val="20"/>
              </w:rPr>
              <w:t xml:space="preserve"> </w:t>
            </w:r>
            <w:r w:rsidRPr="00E4373E">
              <w:rPr>
                <w:sz w:val="20"/>
                <w:szCs w:val="20"/>
              </w:rPr>
              <w:t>composti.</w:t>
            </w:r>
          </w:p>
        </w:tc>
      </w:tr>
      <w:tr w:rsidR="00E72CB2" w:rsidRPr="00E4373E" w:rsidTr="00773D4E">
        <w:trPr>
          <w:trHeight w:val="1996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E72CB2" w:rsidRPr="00E4373E" w:rsidRDefault="00E72CB2" w:rsidP="00785903">
            <w:pPr>
              <w:snapToGrid w:val="0"/>
              <w:rPr>
                <w:b/>
                <w:sz w:val="18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2° 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C43FCD" w:rsidRPr="00E4373E" w:rsidRDefault="00C43FCD" w:rsidP="00C43FC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La quantità chimica: massa atomica, massa molecolare, mole, costante di Avogadro.</w:t>
            </w:r>
          </w:p>
          <w:p w:rsidR="00C43FCD" w:rsidRPr="00E4373E" w:rsidRDefault="00C43FCD" w:rsidP="00C43FC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L’organizzazione microscopica del gas ideale, le leggi dei gas e volume molare.</w:t>
            </w:r>
          </w:p>
          <w:p w:rsidR="00C43FCD" w:rsidRPr="00E4373E" w:rsidRDefault="00C43FCD" w:rsidP="00C43FC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Le particelle fondamentali dell’atomo: numero atomico, numero di massa, isotopi.</w:t>
            </w:r>
          </w:p>
          <w:p w:rsidR="00C43FCD" w:rsidRPr="00E4373E" w:rsidRDefault="00C43FCD" w:rsidP="00C43FC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Le evidenze sperimentali del modello atomico a strati e la organizzazione elettronica degli elementi.</w:t>
            </w:r>
          </w:p>
          <w:p w:rsidR="00C43FCD" w:rsidRPr="00E4373E" w:rsidRDefault="00C43FCD" w:rsidP="00C43FC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Il modello atomico ad orbitali.</w:t>
            </w:r>
          </w:p>
          <w:p w:rsidR="00E72CB2" w:rsidRPr="00E4373E" w:rsidRDefault="00C43FCD" w:rsidP="00773D4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Forma e proprietà del sistema periodico: metalli, non metalli, semimetalli.</w:t>
            </w:r>
          </w:p>
        </w:tc>
      </w:tr>
    </w:tbl>
    <w:p w:rsidR="00DF2F5E" w:rsidRDefault="00DF2F5E" w:rsidP="00DF2F5E"/>
    <w:p w:rsidR="005B3BF2" w:rsidRPr="00E4373E" w:rsidRDefault="005B3BF2" w:rsidP="00DF2F5E"/>
    <w:p w:rsidR="00E72CB2" w:rsidRPr="00E4373E" w:rsidRDefault="00E72CB2" w:rsidP="00DF2F5E"/>
    <w:tbl>
      <w:tblPr>
        <w:tblW w:w="9840" w:type="dxa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86"/>
        <w:gridCol w:w="7654"/>
      </w:tblGrid>
      <w:tr w:rsidR="00DF2F5E" w:rsidRPr="00E4373E" w:rsidTr="007308E1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DF2F5E" w:rsidRPr="00E4373E" w:rsidRDefault="00DF2F5E" w:rsidP="007308E1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bCs/>
                <w:caps/>
                <w:sz w:val="20"/>
              </w:rPr>
              <w:lastRenderedPageBreak/>
              <w:t>classi  SECONDE</w:t>
            </w:r>
          </w:p>
        </w:tc>
      </w:tr>
      <w:tr w:rsidR="00DF2F5E" w:rsidRPr="00E4373E" w:rsidTr="007308E1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DF2F5E" w:rsidRPr="00E4373E" w:rsidRDefault="00DF2F5E" w:rsidP="007308E1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sz w:val="20"/>
                <w:szCs w:val="20"/>
              </w:rPr>
              <w:t>CONTENUTI</w:t>
            </w:r>
          </w:p>
        </w:tc>
      </w:tr>
      <w:tr w:rsidR="00E72CB2" w:rsidRPr="00E4373E" w:rsidTr="00746E5D">
        <w:trPr>
          <w:trHeight w:val="1307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E72CB2" w:rsidRPr="00E4373E" w:rsidRDefault="00E72CB2" w:rsidP="00785903">
            <w:pPr>
              <w:snapToGrid w:val="0"/>
              <w:rPr>
                <w:b/>
                <w:sz w:val="22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1°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C43FCD" w:rsidRPr="00E4373E" w:rsidRDefault="00C43FCD" w:rsidP="00C43FC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Il legame chimico: regola dell’ottetto, principali legami chimici e forze intermolecolari, valenza, numero ossidazione, scala di elettronegatività, forma delle molecole.</w:t>
            </w:r>
          </w:p>
          <w:p w:rsidR="00C43FCD" w:rsidRPr="00E4373E" w:rsidRDefault="00C43FCD" w:rsidP="00C43FC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Sistemi chimici molecolari e sistemi ionici: nomenclatura.</w:t>
            </w:r>
          </w:p>
          <w:p w:rsidR="00C43FCD" w:rsidRPr="00E4373E" w:rsidRDefault="00C43FCD" w:rsidP="00C43FC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 xml:space="preserve">Le soluzioni: percento in peso, molarità, molalità, proprietà colligative </w:t>
            </w:r>
          </w:p>
          <w:p w:rsidR="00E72CB2" w:rsidRPr="00E4373E" w:rsidRDefault="00C43FCD" w:rsidP="00C43FC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Le reazioni chimiche, bilanciamento e calcoli stechiometrici</w:t>
            </w:r>
          </w:p>
        </w:tc>
      </w:tr>
      <w:tr w:rsidR="00E72CB2" w:rsidRPr="00E4373E" w:rsidTr="00746E5D">
        <w:trPr>
          <w:trHeight w:val="2248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E72CB2" w:rsidRPr="00E4373E" w:rsidRDefault="00E72CB2" w:rsidP="00785903">
            <w:pPr>
              <w:snapToGrid w:val="0"/>
              <w:rPr>
                <w:b/>
                <w:sz w:val="18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2° 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C43FCD" w:rsidRPr="00E4373E" w:rsidRDefault="00C43FCD" w:rsidP="00C43FC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Energia e trasformazioni chimiche.</w:t>
            </w:r>
          </w:p>
          <w:p w:rsidR="00C43FCD" w:rsidRPr="00E4373E" w:rsidRDefault="00C43FCD" w:rsidP="00C43FC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L’equilibrio chimico, la costante di equilibrio, l’equilibrio di solubilità, il principio di Le Ch’atelier.</w:t>
            </w:r>
          </w:p>
          <w:p w:rsidR="00C43FCD" w:rsidRPr="00E4373E" w:rsidRDefault="00C43FCD" w:rsidP="00C43FC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I catalizzatori e i fattori che influenzano la velocità di reazione.</w:t>
            </w:r>
          </w:p>
          <w:p w:rsidR="00C43FCD" w:rsidRPr="00E4373E" w:rsidRDefault="00C43FCD" w:rsidP="00C43FC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Le teorie acido-base: pH, indicatori, reazioni acido-base, calore di neutralizzazione, acidi e basi forti e deboli, idrolisi, soluzioni tampone.</w:t>
            </w:r>
          </w:p>
          <w:p w:rsidR="00C43FCD" w:rsidRPr="00E4373E" w:rsidRDefault="00C43FCD" w:rsidP="00C43FCD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Reazioni di ossidoriduzione e loro bilanciamento: pile, corrosione, leggi di Faraday ed elettrolisi.</w:t>
            </w:r>
          </w:p>
          <w:p w:rsidR="00E72CB2" w:rsidRPr="00E4373E" w:rsidRDefault="00C43FCD" w:rsidP="00C43FCD">
            <w:pPr>
              <w:rPr>
                <w:sz w:val="20"/>
                <w:szCs w:val="20"/>
              </w:rPr>
            </w:pPr>
            <w:r w:rsidRPr="00E4373E">
              <w:rPr>
                <w:sz w:val="20"/>
                <w:szCs w:val="20"/>
              </w:rPr>
              <w:t>Idrocarburi alifatici ed aromatici, gruppi funzionali, nomenclatura e biomolecole.</w:t>
            </w:r>
          </w:p>
        </w:tc>
      </w:tr>
    </w:tbl>
    <w:p w:rsidR="00DF2F5E" w:rsidRPr="00E4373E" w:rsidRDefault="00DF2F5E" w:rsidP="00DF2F5E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78"/>
      </w:tblGrid>
      <w:tr w:rsidR="00172938" w:rsidRPr="00E4373E" w:rsidTr="007E334A">
        <w:tc>
          <w:tcPr>
            <w:tcW w:w="9778" w:type="dxa"/>
          </w:tcPr>
          <w:p w:rsidR="00172938" w:rsidRPr="00E4373E" w:rsidRDefault="00172938" w:rsidP="007E334A">
            <w:pPr>
              <w:pStyle w:val="Rientrocorpodeltesto21"/>
              <w:snapToGrid w:val="0"/>
              <w:ind w:left="0"/>
              <w:jc w:val="center"/>
              <w:rPr>
                <w:b/>
                <w:bCs/>
                <w:caps/>
              </w:rPr>
            </w:pPr>
            <w:r w:rsidRPr="00E4373E">
              <w:rPr>
                <w:b/>
                <w:bCs/>
                <w:caps/>
              </w:rPr>
              <w:t>SECONDO biennio E QUINTE CLASSI</w:t>
            </w:r>
          </w:p>
        </w:tc>
      </w:tr>
    </w:tbl>
    <w:p w:rsidR="00172938" w:rsidRPr="00E4373E" w:rsidRDefault="00172938" w:rsidP="00172938"/>
    <w:p w:rsidR="00172938" w:rsidRPr="00E4373E" w:rsidRDefault="00172938" w:rsidP="00172938"/>
    <w:tbl>
      <w:tblPr>
        <w:tblW w:w="9871" w:type="dxa"/>
        <w:tblInd w:w="-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23"/>
        <w:gridCol w:w="7948"/>
      </w:tblGrid>
      <w:tr w:rsidR="00172938" w:rsidRPr="00E4373E" w:rsidTr="007E334A">
        <w:tc>
          <w:tcPr>
            <w:tcW w:w="9871" w:type="dxa"/>
            <w:gridSpan w:val="2"/>
            <w:vAlign w:val="center"/>
          </w:tcPr>
          <w:p w:rsidR="00172938" w:rsidRPr="00E761DF" w:rsidRDefault="00255DB5" w:rsidP="007E334A">
            <w:pPr>
              <w:pStyle w:val="Titolo1"/>
              <w:tabs>
                <w:tab w:val="left" w:pos="0"/>
              </w:tabs>
              <w:suppressAutoHyphens/>
              <w:snapToGrid w:val="0"/>
              <w:spacing w:before="0"/>
              <w:rPr>
                <w:sz w:val="24"/>
                <w:szCs w:val="24"/>
              </w:rPr>
            </w:pPr>
            <w:r w:rsidRPr="00E761DF">
              <w:rPr>
                <w:sz w:val="24"/>
                <w:szCs w:val="24"/>
              </w:rPr>
              <w:t xml:space="preserve">MATEMATICA </w:t>
            </w:r>
          </w:p>
        </w:tc>
      </w:tr>
      <w:tr w:rsidR="00172938" w:rsidRPr="00E4373E" w:rsidTr="007E334A">
        <w:trPr>
          <w:trHeight w:val="694"/>
        </w:trPr>
        <w:tc>
          <w:tcPr>
            <w:tcW w:w="1923" w:type="dxa"/>
            <w:vAlign w:val="center"/>
          </w:tcPr>
          <w:p w:rsidR="00172938" w:rsidRPr="00E4373E" w:rsidRDefault="00172938" w:rsidP="007E334A">
            <w:pPr>
              <w:jc w:val="center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 xml:space="preserve">CONOSCENZE </w:t>
            </w:r>
          </w:p>
        </w:tc>
        <w:tc>
          <w:tcPr>
            <w:tcW w:w="7948" w:type="dxa"/>
            <w:vAlign w:val="center"/>
          </w:tcPr>
          <w:p w:rsidR="00123DC7" w:rsidRPr="002D701E" w:rsidRDefault="00123DC7" w:rsidP="00123DC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Connettivi e calcolo degli enunciati. Variabili e quantificatori.</w:t>
            </w:r>
            <w:r w:rsidR="002D701E"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Ipotesi e tesi. Il principio d’induzione.</w:t>
            </w:r>
            <w:r w:rsidR="002D701E"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Insieme dei numeri reali. Unità immaginaria e numeri complessi.</w:t>
            </w:r>
          </w:p>
          <w:p w:rsidR="00123DC7" w:rsidRPr="002D701E" w:rsidRDefault="00123DC7" w:rsidP="00123DC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Strutture degli insiemi numerici.</w:t>
            </w:r>
            <w:r w:rsidR="002D701E"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Il numero π.</w:t>
            </w:r>
          </w:p>
          <w:p w:rsidR="00123DC7" w:rsidRPr="002D701E" w:rsidRDefault="00123DC7" w:rsidP="00123DC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Teoremi dei seni e del coseno. Formule di addizione e duplicazione</w:t>
            </w:r>
            <w:r w:rsidR="002D701E"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degli archi.</w:t>
            </w:r>
          </w:p>
          <w:p w:rsidR="00123DC7" w:rsidRPr="002D701E" w:rsidRDefault="00123DC7" w:rsidP="00123DC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Potenza n-esima di un binomio.</w:t>
            </w:r>
            <w:r w:rsidR="002D701E"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Funzioni polinomiali; funzioni razionali e irrazionali; funzione modulo;</w:t>
            </w:r>
            <w:r w:rsidR="002D701E"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funzioni esponenziali e logaritmiche; funzioni periodiche.</w:t>
            </w:r>
          </w:p>
          <w:p w:rsidR="00123DC7" w:rsidRPr="002D701E" w:rsidRDefault="00123DC7" w:rsidP="00123DC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Le coniche: definizioni come luoghi geometrici e loro</w:t>
            </w:r>
            <w:r w:rsidR="002D701E"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rappresentazione nel piano cartesiano.</w:t>
            </w:r>
          </w:p>
          <w:p w:rsidR="00123DC7" w:rsidRPr="002D701E" w:rsidRDefault="00123DC7" w:rsidP="00123DC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Continuità e limite di una funzione. Limiti notevoli di successioni e di</w:t>
            </w:r>
            <w:r w:rsidR="002D701E"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funzioni. Il numero e.</w:t>
            </w:r>
          </w:p>
          <w:p w:rsidR="00123DC7" w:rsidRPr="002D701E" w:rsidRDefault="00123DC7" w:rsidP="00123DC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Concetto di derivata di una funzione.</w:t>
            </w:r>
          </w:p>
          <w:p w:rsidR="00123DC7" w:rsidRPr="002D701E" w:rsidRDefault="00123DC7" w:rsidP="00123DC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Proprietà locali e globali delle funzioni. Formula di Taylor.</w:t>
            </w:r>
            <w:r w:rsidR="002D701E">
              <w:rPr>
                <w:sz w:val="20"/>
                <w:szCs w:val="20"/>
              </w:rPr>
              <w:t xml:space="preserve"> </w:t>
            </w:r>
          </w:p>
          <w:p w:rsidR="00123DC7" w:rsidRPr="002D701E" w:rsidRDefault="00123DC7" w:rsidP="00123DC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Algoritmi per l’approssimazione degli zeri di una funzione.</w:t>
            </w:r>
          </w:p>
          <w:p w:rsidR="00123DC7" w:rsidRPr="002D701E" w:rsidRDefault="00123DC7" w:rsidP="00123DC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Distribuzioni doppie di frequenze.</w:t>
            </w:r>
            <w:r w:rsidR="002D701E"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Indicatori statistici mediante rapporti e differenze.</w:t>
            </w:r>
          </w:p>
          <w:p w:rsidR="007D7987" w:rsidRPr="002D701E" w:rsidRDefault="00123DC7" w:rsidP="00123DC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Concetti di dipendenza, correlazione, regressione.</w:t>
            </w:r>
          </w:p>
          <w:p w:rsidR="002D701E" w:rsidRDefault="00123DC7" w:rsidP="002D701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Distribuzioni di probabilità: distribuzione binomiale. Distribuzione di</w:t>
            </w:r>
            <w:r w:rsidR="002D701E"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 xml:space="preserve">Gauss. </w:t>
            </w:r>
          </w:p>
          <w:p w:rsidR="00123DC7" w:rsidRDefault="00123DC7" w:rsidP="002D701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Ragionamento induttivo e basi concettuali dell’inferenza.</w:t>
            </w:r>
          </w:p>
          <w:p w:rsidR="002D701E" w:rsidRPr="002D701E" w:rsidRDefault="00411F03" w:rsidP="002D701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Integrale indefinito e integrale definito.</w:t>
            </w:r>
            <w:r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Teoremi del calcolo integrale.</w:t>
            </w:r>
            <w:r>
              <w:rPr>
                <w:sz w:val="20"/>
                <w:szCs w:val="20"/>
              </w:rPr>
              <w:t xml:space="preserve"> </w:t>
            </w:r>
            <w:r w:rsidR="002D701E" w:rsidRPr="002D701E">
              <w:rPr>
                <w:sz w:val="20"/>
                <w:szCs w:val="20"/>
              </w:rPr>
              <w:t>Il calcolo integrale nella determinazione delle aree e dei volumi.</w:t>
            </w:r>
            <w:r w:rsidR="002D701E">
              <w:rPr>
                <w:sz w:val="20"/>
                <w:szCs w:val="20"/>
              </w:rPr>
              <w:t xml:space="preserve"> </w:t>
            </w:r>
            <w:r w:rsidR="002D701E" w:rsidRPr="002D701E">
              <w:rPr>
                <w:sz w:val="20"/>
                <w:szCs w:val="20"/>
              </w:rPr>
              <w:t>Sezioni di un solido. Principio di Cavalieri.</w:t>
            </w:r>
            <w:r w:rsidR="002D701E">
              <w:rPr>
                <w:sz w:val="20"/>
                <w:szCs w:val="20"/>
              </w:rPr>
              <w:t xml:space="preserve"> </w:t>
            </w:r>
            <w:r w:rsidR="002D701E" w:rsidRPr="002D701E">
              <w:rPr>
                <w:sz w:val="20"/>
                <w:szCs w:val="20"/>
              </w:rPr>
              <w:t>Concetti di algoritmo iterativo e di algoritmo ricorsivo.</w:t>
            </w:r>
          </w:p>
          <w:p w:rsidR="00411F03" w:rsidRPr="002D701E" w:rsidRDefault="00411F03" w:rsidP="00411F0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Funzioni di due variabili.</w:t>
            </w:r>
          </w:p>
          <w:p w:rsidR="002D701E" w:rsidRPr="002D701E" w:rsidRDefault="002D701E" w:rsidP="002D701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Cardinalità di un insieme. Insiemi infiniti. Insiemi numerabili e insiemi</w:t>
            </w:r>
            <w:r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non numerabili.</w:t>
            </w:r>
          </w:p>
          <w:p w:rsidR="002D701E" w:rsidRPr="002D701E" w:rsidRDefault="002D701E" w:rsidP="002D701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 xml:space="preserve">Probabilità totale, condizionata, formula di </w:t>
            </w:r>
            <w:proofErr w:type="spellStart"/>
            <w:r w:rsidRPr="002D701E">
              <w:rPr>
                <w:sz w:val="20"/>
                <w:szCs w:val="20"/>
              </w:rPr>
              <w:t>Bayes</w:t>
            </w:r>
            <w:proofErr w:type="spellEnd"/>
            <w:r w:rsidRPr="002D701E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Piano di rilevazione e analisi dei dati.</w:t>
            </w:r>
          </w:p>
          <w:p w:rsidR="002D701E" w:rsidRPr="00E65232" w:rsidRDefault="002D701E" w:rsidP="002D701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Campionamento casuale semplice e inferenza induttiva.</w:t>
            </w:r>
          </w:p>
        </w:tc>
      </w:tr>
      <w:tr w:rsidR="00172938" w:rsidRPr="00E4373E" w:rsidTr="007E334A">
        <w:trPr>
          <w:trHeight w:val="704"/>
        </w:trPr>
        <w:tc>
          <w:tcPr>
            <w:tcW w:w="1923" w:type="dxa"/>
            <w:vAlign w:val="center"/>
          </w:tcPr>
          <w:p w:rsidR="00172938" w:rsidRPr="00E4373E" w:rsidRDefault="00172938" w:rsidP="007E334A">
            <w:pPr>
              <w:jc w:val="center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>COMPETENZE</w:t>
            </w:r>
          </w:p>
        </w:tc>
        <w:tc>
          <w:tcPr>
            <w:tcW w:w="7948" w:type="dxa"/>
            <w:vAlign w:val="center"/>
          </w:tcPr>
          <w:p w:rsidR="00E65232" w:rsidRPr="00E65232" w:rsidRDefault="00E65232" w:rsidP="00E65232">
            <w:pPr>
              <w:pStyle w:val="Paragrafoelenco"/>
              <w:numPr>
                <w:ilvl w:val="0"/>
                <w:numId w:val="20"/>
              </w:numPr>
              <w:tabs>
                <w:tab w:val="left" w:pos="347"/>
              </w:tabs>
              <w:autoSpaceDE w:val="0"/>
              <w:autoSpaceDN w:val="0"/>
              <w:adjustRightInd w:val="0"/>
              <w:ind w:left="82" w:firstLine="0"/>
              <w:rPr>
                <w:sz w:val="20"/>
                <w:szCs w:val="20"/>
              </w:rPr>
            </w:pPr>
            <w:r w:rsidRPr="00E65232">
              <w:rPr>
                <w:sz w:val="20"/>
                <w:szCs w:val="20"/>
              </w:rPr>
              <w:t>utilizzare il linguaggio e i metodi propri della matematica per organizzare e valutare adeguatamente informazioni qualitative e quantitative;</w:t>
            </w:r>
          </w:p>
          <w:p w:rsidR="00E65232" w:rsidRPr="00E65232" w:rsidRDefault="00E65232" w:rsidP="00E65232">
            <w:pPr>
              <w:pStyle w:val="Paragrafoelenco"/>
              <w:numPr>
                <w:ilvl w:val="0"/>
                <w:numId w:val="20"/>
              </w:numPr>
              <w:tabs>
                <w:tab w:val="left" w:pos="347"/>
              </w:tabs>
              <w:autoSpaceDE w:val="0"/>
              <w:autoSpaceDN w:val="0"/>
              <w:adjustRightInd w:val="0"/>
              <w:ind w:left="82" w:firstLine="0"/>
              <w:rPr>
                <w:sz w:val="20"/>
                <w:szCs w:val="20"/>
              </w:rPr>
            </w:pPr>
            <w:r w:rsidRPr="00E65232">
              <w:rPr>
                <w:sz w:val="20"/>
                <w:szCs w:val="20"/>
              </w:rPr>
              <w:t xml:space="preserve"> utilizzare le strategie del pensiero razionale negli aspetti dialettici e algoritmici per affrontare situazioni problematiche, elaborando opportune soluzioni;</w:t>
            </w:r>
          </w:p>
          <w:p w:rsidR="00E65232" w:rsidRPr="00E65232" w:rsidRDefault="00E65232" w:rsidP="00E65232">
            <w:pPr>
              <w:pStyle w:val="Paragrafoelenco"/>
              <w:numPr>
                <w:ilvl w:val="0"/>
                <w:numId w:val="20"/>
              </w:numPr>
              <w:tabs>
                <w:tab w:val="left" w:pos="347"/>
              </w:tabs>
              <w:autoSpaceDE w:val="0"/>
              <w:autoSpaceDN w:val="0"/>
              <w:adjustRightInd w:val="0"/>
              <w:ind w:left="82" w:firstLine="0"/>
              <w:rPr>
                <w:sz w:val="20"/>
                <w:szCs w:val="20"/>
              </w:rPr>
            </w:pPr>
            <w:r w:rsidRPr="00E65232">
              <w:rPr>
                <w:sz w:val="20"/>
                <w:szCs w:val="20"/>
              </w:rPr>
              <w:t xml:space="preserve"> utilizzare i concetti e i modelli delle scienze sperimentali per investigare fenomeni sociali e naturali e per interpretare dati;</w:t>
            </w:r>
          </w:p>
          <w:p w:rsidR="00E65232" w:rsidRPr="00E65232" w:rsidRDefault="00E65232" w:rsidP="00E65232">
            <w:pPr>
              <w:pStyle w:val="Paragrafoelenco"/>
              <w:numPr>
                <w:ilvl w:val="0"/>
                <w:numId w:val="20"/>
              </w:numPr>
              <w:tabs>
                <w:tab w:val="left" w:pos="347"/>
              </w:tabs>
              <w:autoSpaceDE w:val="0"/>
              <w:autoSpaceDN w:val="0"/>
              <w:adjustRightInd w:val="0"/>
              <w:ind w:left="82" w:firstLine="0"/>
              <w:rPr>
                <w:sz w:val="20"/>
                <w:szCs w:val="20"/>
              </w:rPr>
            </w:pPr>
            <w:r w:rsidRPr="00E65232">
              <w:rPr>
                <w:sz w:val="20"/>
                <w:szCs w:val="20"/>
              </w:rPr>
              <w:t xml:space="preserve"> utilizzare le reti e gli strumenti informatici nelle attività di studio, ricerca e approfondimento disciplinare;</w:t>
            </w:r>
          </w:p>
          <w:p w:rsidR="00172938" w:rsidRPr="00E65232" w:rsidRDefault="00E65232" w:rsidP="00E65232">
            <w:pPr>
              <w:pStyle w:val="Paragrafoelenco"/>
              <w:numPr>
                <w:ilvl w:val="0"/>
                <w:numId w:val="20"/>
              </w:numPr>
              <w:tabs>
                <w:tab w:val="left" w:pos="347"/>
              </w:tabs>
              <w:autoSpaceDE w:val="0"/>
              <w:autoSpaceDN w:val="0"/>
              <w:adjustRightInd w:val="0"/>
              <w:ind w:left="82" w:firstLine="0"/>
              <w:rPr>
                <w:sz w:val="20"/>
                <w:szCs w:val="20"/>
              </w:rPr>
            </w:pPr>
            <w:r w:rsidRPr="00E65232">
              <w:rPr>
                <w:sz w:val="20"/>
                <w:szCs w:val="20"/>
              </w:rPr>
              <w:t xml:space="preserve"> correlare la conoscenza storica generale agli sviluppi delle scienze, delle tecnologie e delle tecniche negli specifici campi professionali di riferimento.</w:t>
            </w:r>
          </w:p>
        </w:tc>
      </w:tr>
      <w:tr w:rsidR="00172938" w:rsidRPr="00E4373E" w:rsidTr="007E334A">
        <w:trPr>
          <w:trHeight w:val="686"/>
        </w:trPr>
        <w:tc>
          <w:tcPr>
            <w:tcW w:w="1923" w:type="dxa"/>
            <w:vAlign w:val="center"/>
          </w:tcPr>
          <w:p w:rsidR="00172938" w:rsidRPr="00E4373E" w:rsidRDefault="00172938" w:rsidP="007E334A">
            <w:pPr>
              <w:jc w:val="center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>ABILITA’</w:t>
            </w:r>
          </w:p>
        </w:tc>
        <w:tc>
          <w:tcPr>
            <w:tcW w:w="7948" w:type="dxa"/>
            <w:vAlign w:val="center"/>
          </w:tcPr>
          <w:p w:rsidR="00123DC7" w:rsidRPr="002D701E" w:rsidRDefault="00123DC7" w:rsidP="00123DC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Dimostrare una proposizione a partire da altre.</w:t>
            </w:r>
            <w:r w:rsidR="002D701E"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Ricavare e applicare le formule per la somma dei primi n</w:t>
            </w:r>
            <w:r w:rsidR="002D701E"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termini di una progressione aritmetica o geometrica.</w:t>
            </w:r>
          </w:p>
          <w:p w:rsidR="00123DC7" w:rsidRPr="002D701E" w:rsidRDefault="00123DC7" w:rsidP="00123DC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Applicare la trigonometria alla risoluzione di problemi</w:t>
            </w:r>
            <w:r w:rsidR="002D701E"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riguardanti i triangoli.</w:t>
            </w:r>
          </w:p>
          <w:p w:rsidR="00123DC7" w:rsidRPr="002D701E" w:rsidRDefault="00123DC7" w:rsidP="00123DC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Calcolare limiti di successioni e funzioni.</w:t>
            </w:r>
            <w:r w:rsidR="002D701E"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Calcolare derivate di funzioni.</w:t>
            </w:r>
          </w:p>
          <w:p w:rsidR="00123DC7" w:rsidRPr="002D701E" w:rsidRDefault="00123DC7" w:rsidP="00123DC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Analizzare esempi di funzioni discontinue o non derivabili in</w:t>
            </w:r>
            <w:r w:rsidR="002D701E"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qualche punto.</w:t>
            </w:r>
          </w:p>
          <w:p w:rsidR="00123DC7" w:rsidRPr="002D701E" w:rsidRDefault="00123DC7" w:rsidP="00123DC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Rappresentare in un piano cartesiano e studiare le funzioni f(x)</w:t>
            </w:r>
            <w:r w:rsidR="002D701E"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= a/x, f(x) = ax, f(x) = log x.</w:t>
            </w:r>
          </w:p>
          <w:p w:rsidR="00123DC7" w:rsidRPr="002D701E" w:rsidRDefault="00123DC7" w:rsidP="00123DC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Descrivere le proprietà qualitative di una funzione e costruirne il</w:t>
            </w:r>
            <w:r w:rsidR="002D701E"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grafico.</w:t>
            </w:r>
          </w:p>
          <w:p w:rsidR="00123DC7" w:rsidRPr="002D701E" w:rsidRDefault="00123DC7" w:rsidP="00123DC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lastRenderedPageBreak/>
              <w:t>Calcolare derivate di funzioni composte.</w:t>
            </w:r>
            <w:r w:rsidR="002D701E"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Costruire modelli, sia discreti che continui, di crescita lineare ed</w:t>
            </w:r>
            <w:r w:rsidR="002D701E"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esponenziale e di andamenti periodici.</w:t>
            </w:r>
          </w:p>
          <w:p w:rsidR="00123DC7" w:rsidRPr="002D701E" w:rsidRDefault="00123DC7" w:rsidP="00123DC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Approssimare funzioni derivabili con polinomi.</w:t>
            </w:r>
            <w:r w:rsidR="002D701E"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Calcolare l'integrale di funzioni elementari.</w:t>
            </w:r>
          </w:p>
          <w:p w:rsidR="00123DC7" w:rsidRPr="002D701E" w:rsidRDefault="00123DC7" w:rsidP="00123DC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Risolvere equazioni, disequazioni e sistemi relativi a funzioni</w:t>
            </w:r>
            <w:r w:rsidR="002D701E"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goniometriche, esponenziali, logaritmiche e alla funzione</w:t>
            </w:r>
            <w:r w:rsidR="002D701E"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modulo, con metodi grafici o numerici e anche con l’aiuto di</w:t>
            </w:r>
          </w:p>
          <w:p w:rsidR="00123DC7" w:rsidRPr="002D701E" w:rsidRDefault="00123DC7" w:rsidP="00123DC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strumenti elettronici.</w:t>
            </w:r>
          </w:p>
          <w:p w:rsidR="00172938" w:rsidRPr="002D701E" w:rsidRDefault="00123DC7" w:rsidP="00123DC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Calcolare il numero di permutazioni, disposizioni, combinazioni</w:t>
            </w:r>
            <w:r w:rsidR="002D701E"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in un insieme.</w:t>
            </w:r>
          </w:p>
          <w:p w:rsidR="00123DC7" w:rsidRPr="002D701E" w:rsidRDefault="00123DC7" w:rsidP="00123DC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Analizzare distribuzioni doppie di frequenze. Classificare dati</w:t>
            </w:r>
            <w:r w:rsidR="002D701E"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secondo due caratteri, rappresentarli graficamente e</w:t>
            </w:r>
            <w:r w:rsidR="002D701E"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riconoscere le diverse componenti delle distribuzioni doppie.</w:t>
            </w:r>
          </w:p>
          <w:p w:rsidR="00123DC7" w:rsidRDefault="00123DC7" w:rsidP="002D701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Calcolare, anche con l’uso del computer, e interpretare misure</w:t>
            </w:r>
            <w:r w:rsidR="002D701E"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di correlazione e parametri di regressione.</w:t>
            </w:r>
          </w:p>
          <w:p w:rsidR="002D701E" w:rsidRPr="002D701E" w:rsidRDefault="002D701E" w:rsidP="002D701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Calcolare aree e volumi di solidi e risolvere problemi di</w:t>
            </w:r>
            <w:r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massimo e di minimo.</w:t>
            </w:r>
          </w:p>
          <w:p w:rsidR="002D701E" w:rsidRPr="002D701E" w:rsidRDefault="002D701E" w:rsidP="002D701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Calcolare l’integrale di funzioni elementari, per parti e per</w:t>
            </w:r>
            <w:r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sostituzione.</w:t>
            </w:r>
          </w:p>
          <w:p w:rsidR="002D701E" w:rsidRPr="002D701E" w:rsidRDefault="002D701E" w:rsidP="002D701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Calcolare integrali definiti in maniera approssimata con metodi</w:t>
            </w:r>
            <w:r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numerici.</w:t>
            </w:r>
          </w:p>
          <w:p w:rsidR="002D701E" w:rsidRPr="002D701E" w:rsidRDefault="002D701E" w:rsidP="002D701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 xml:space="preserve">Utilizzare la formula di </w:t>
            </w:r>
            <w:proofErr w:type="spellStart"/>
            <w:r w:rsidRPr="002D701E">
              <w:rPr>
                <w:sz w:val="20"/>
                <w:szCs w:val="20"/>
              </w:rPr>
              <w:t>Bayes</w:t>
            </w:r>
            <w:proofErr w:type="spellEnd"/>
            <w:r w:rsidRPr="002D701E">
              <w:rPr>
                <w:sz w:val="20"/>
                <w:szCs w:val="20"/>
              </w:rPr>
              <w:t xml:space="preserve"> nei problemi di probabilità</w:t>
            </w:r>
            <w:r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condizionata.</w:t>
            </w:r>
          </w:p>
          <w:p w:rsidR="002D701E" w:rsidRPr="002D701E" w:rsidRDefault="002D701E" w:rsidP="002D701E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Costruire un campione casuale semplice data una popolazione.</w:t>
            </w:r>
            <w:r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Costruire stime puntuali ed intervallari per la media e la</w:t>
            </w:r>
            <w:r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proporzione.</w:t>
            </w:r>
          </w:p>
          <w:p w:rsidR="002D701E" w:rsidRPr="00E65232" w:rsidRDefault="002D701E" w:rsidP="00411F0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Utilizzare e valutare criticamente informazioni statistiche di</w:t>
            </w:r>
            <w:r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diversa origine con particolare riferimento agli esperimenti e ai</w:t>
            </w:r>
            <w:r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sondaggi.</w:t>
            </w:r>
          </w:p>
        </w:tc>
      </w:tr>
    </w:tbl>
    <w:p w:rsidR="00172938" w:rsidRPr="00E4373E" w:rsidRDefault="00172938" w:rsidP="00172938">
      <w:pPr>
        <w:pStyle w:val="Rientrocorpodeltesto21"/>
        <w:ind w:left="0"/>
      </w:pPr>
    </w:p>
    <w:p w:rsidR="00172938" w:rsidRPr="00E4373E" w:rsidRDefault="00172938" w:rsidP="00172938">
      <w:pPr>
        <w:rPr>
          <w:vanish/>
        </w:rPr>
      </w:pPr>
    </w:p>
    <w:tbl>
      <w:tblPr>
        <w:tblW w:w="9840" w:type="dxa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86"/>
        <w:gridCol w:w="7654"/>
      </w:tblGrid>
      <w:tr w:rsidR="00172938" w:rsidRPr="00E4373E" w:rsidTr="007E334A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172938" w:rsidRPr="00E4373E" w:rsidRDefault="00172938" w:rsidP="007E334A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bCs/>
                <w:caps/>
                <w:sz w:val="20"/>
              </w:rPr>
              <w:t>classi  TERZE</w:t>
            </w:r>
          </w:p>
        </w:tc>
      </w:tr>
      <w:tr w:rsidR="00172938" w:rsidRPr="00E4373E" w:rsidTr="007E334A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172938" w:rsidRPr="00E4373E" w:rsidRDefault="00172938" w:rsidP="007E334A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sz w:val="20"/>
                <w:szCs w:val="20"/>
              </w:rPr>
              <w:t>CONTENUTI</w:t>
            </w:r>
          </w:p>
        </w:tc>
      </w:tr>
      <w:tr w:rsidR="00E72CB2" w:rsidRPr="00E4373E" w:rsidTr="00746E5D">
        <w:trPr>
          <w:trHeight w:val="1307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E72CB2" w:rsidRPr="00E4373E" w:rsidRDefault="00E72CB2" w:rsidP="00785903">
            <w:pPr>
              <w:snapToGrid w:val="0"/>
              <w:rPr>
                <w:b/>
                <w:sz w:val="22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1°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11F03" w:rsidRPr="002D701E" w:rsidRDefault="00411F03" w:rsidP="00411F0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Connettivi e calcolo degli enunciati. Variabili e quantificatori.</w:t>
            </w:r>
            <w:r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Ipotesi e tesi. Il principio d’induzione.</w:t>
            </w:r>
            <w:r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Insieme dei numeri reali. Unità immaginaria e numeri complessi.</w:t>
            </w:r>
          </w:p>
          <w:p w:rsidR="00411F03" w:rsidRPr="002D701E" w:rsidRDefault="00411F03" w:rsidP="00411F0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Strutture degli insiemi numerici.</w:t>
            </w:r>
            <w:r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Il numero π.</w:t>
            </w:r>
          </w:p>
          <w:p w:rsidR="00E72CB2" w:rsidRPr="00E4373E" w:rsidRDefault="00411F03" w:rsidP="00411F0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Teoremi dei seni e del coseno. Formule di addizione e duplicazione</w:t>
            </w:r>
            <w:r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degli archi.</w:t>
            </w:r>
          </w:p>
        </w:tc>
      </w:tr>
      <w:tr w:rsidR="00E72CB2" w:rsidRPr="00E4373E" w:rsidTr="00411F03">
        <w:trPr>
          <w:trHeight w:val="1025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E72CB2" w:rsidRPr="00E4373E" w:rsidRDefault="00E72CB2" w:rsidP="00785903">
            <w:pPr>
              <w:snapToGrid w:val="0"/>
              <w:rPr>
                <w:b/>
                <w:sz w:val="18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2° 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11F03" w:rsidRPr="002D701E" w:rsidRDefault="00411F03" w:rsidP="00411F0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Potenza n-esima di un binomio.</w:t>
            </w:r>
            <w:r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Funzioni polinomiali; funzioni razionali e irrazionali; funzione modulo;</w:t>
            </w:r>
            <w:r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funzioni esponenziali e logaritmiche; funzioni periodiche.</w:t>
            </w:r>
          </w:p>
          <w:p w:rsidR="00E72CB2" w:rsidRPr="00E4373E" w:rsidRDefault="00411F03" w:rsidP="00411F03">
            <w:pPr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Le coniche: definizioni come luoghi geometrici e loro</w:t>
            </w:r>
            <w:r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rappresentazione nel piano cartesiano.</w:t>
            </w:r>
          </w:p>
        </w:tc>
      </w:tr>
    </w:tbl>
    <w:p w:rsidR="00172938" w:rsidRPr="00E4373E" w:rsidRDefault="00172938" w:rsidP="00172938"/>
    <w:p w:rsidR="00E72CB2" w:rsidRPr="00E4373E" w:rsidRDefault="00E72CB2" w:rsidP="00172938"/>
    <w:tbl>
      <w:tblPr>
        <w:tblW w:w="9840" w:type="dxa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86"/>
        <w:gridCol w:w="7654"/>
      </w:tblGrid>
      <w:tr w:rsidR="00172938" w:rsidRPr="00E4373E" w:rsidTr="007E334A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172938" w:rsidRPr="00E4373E" w:rsidRDefault="00172938" w:rsidP="007E334A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bCs/>
                <w:caps/>
                <w:sz w:val="20"/>
              </w:rPr>
              <w:t>classi  QUARTE</w:t>
            </w:r>
          </w:p>
        </w:tc>
      </w:tr>
      <w:tr w:rsidR="00172938" w:rsidRPr="00E4373E" w:rsidTr="007E334A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172938" w:rsidRPr="00E4373E" w:rsidRDefault="00172938" w:rsidP="007E334A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sz w:val="20"/>
                <w:szCs w:val="20"/>
              </w:rPr>
              <w:t>CONTENUTI</w:t>
            </w:r>
          </w:p>
        </w:tc>
      </w:tr>
      <w:tr w:rsidR="00E72CB2" w:rsidRPr="00E4373E" w:rsidTr="00746E5D">
        <w:trPr>
          <w:trHeight w:val="1307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E72CB2" w:rsidRPr="00E4373E" w:rsidRDefault="00E72CB2" w:rsidP="00785903">
            <w:pPr>
              <w:snapToGrid w:val="0"/>
              <w:rPr>
                <w:b/>
                <w:sz w:val="22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1°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11F03" w:rsidRPr="002D701E" w:rsidRDefault="00411F03" w:rsidP="00411F0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Continuità e limite di una funzione. Limiti notevoli di successioni e di</w:t>
            </w:r>
            <w:r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funzioni. Il numero e.</w:t>
            </w:r>
          </w:p>
          <w:p w:rsidR="00411F03" w:rsidRPr="002D701E" w:rsidRDefault="00411F03" w:rsidP="00411F0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Concetto di derivata di una funzione.</w:t>
            </w:r>
          </w:p>
          <w:p w:rsidR="00411F03" w:rsidRPr="002D701E" w:rsidRDefault="00411F03" w:rsidP="00411F0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Proprietà locali e globali delle funzioni. Formula di Taylor.</w:t>
            </w:r>
            <w:r>
              <w:rPr>
                <w:sz w:val="20"/>
                <w:szCs w:val="20"/>
              </w:rPr>
              <w:t xml:space="preserve"> </w:t>
            </w:r>
          </w:p>
          <w:p w:rsidR="00E72CB2" w:rsidRPr="00E4373E" w:rsidRDefault="00411F03" w:rsidP="0078590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Algoritmi per l’approssimazione degli zeri di una funzione.</w:t>
            </w:r>
          </w:p>
        </w:tc>
      </w:tr>
      <w:tr w:rsidR="00E72CB2" w:rsidRPr="00E4373E" w:rsidTr="00411F03">
        <w:trPr>
          <w:trHeight w:val="1187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E72CB2" w:rsidRPr="00E4373E" w:rsidRDefault="00E72CB2" w:rsidP="00785903">
            <w:pPr>
              <w:snapToGrid w:val="0"/>
              <w:rPr>
                <w:b/>
                <w:sz w:val="18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2° 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11F03" w:rsidRPr="002D701E" w:rsidRDefault="00411F03" w:rsidP="00411F0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Distribuzioni doppie di frequenze.</w:t>
            </w:r>
            <w:r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Indicatori statistici mediante rapporti e differenze.</w:t>
            </w:r>
          </w:p>
          <w:p w:rsidR="00411F03" w:rsidRPr="002D701E" w:rsidRDefault="00411F03" w:rsidP="00411F0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Concetti di dipendenza, correlazione, regressione.</w:t>
            </w:r>
          </w:p>
          <w:p w:rsidR="00411F03" w:rsidRDefault="00411F03" w:rsidP="00411F0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Distribuzioni di probabilità: distribuzione binomiale. Distribuzione di</w:t>
            </w:r>
            <w:r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 xml:space="preserve">Gauss. </w:t>
            </w:r>
          </w:p>
          <w:p w:rsidR="00E72CB2" w:rsidRPr="00E4373E" w:rsidRDefault="00411F03" w:rsidP="00411F03">
            <w:pPr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Ragionamento induttivo e basi concettuali dell’inferenza.</w:t>
            </w:r>
          </w:p>
        </w:tc>
      </w:tr>
    </w:tbl>
    <w:p w:rsidR="00172938" w:rsidRPr="00E4373E" w:rsidRDefault="00172938" w:rsidP="00172938">
      <w:pPr>
        <w:rPr>
          <w:sz w:val="20"/>
          <w:szCs w:val="20"/>
        </w:rPr>
      </w:pPr>
    </w:p>
    <w:p w:rsidR="00E72CB2" w:rsidRPr="00E4373E" w:rsidRDefault="00E72CB2" w:rsidP="00172938">
      <w:pPr>
        <w:rPr>
          <w:sz w:val="20"/>
          <w:szCs w:val="20"/>
        </w:rPr>
      </w:pPr>
    </w:p>
    <w:tbl>
      <w:tblPr>
        <w:tblW w:w="9840" w:type="dxa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86"/>
        <w:gridCol w:w="7654"/>
      </w:tblGrid>
      <w:tr w:rsidR="00172938" w:rsidRPr="00E4373E" w:rsidTr="007E334A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172938" w:rsidRPr="00E4373E" w:rsidRDefault="00172938" w:rsidP="007E334A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bCs/>
                <w:caps/>
                <w:sz w:val="20"/>
              </w:rPr>
              <w:t>classi  QUINTE</w:t>
            </w:r>
          </w:p>
        </w:tc>
      </w:tr>
      <w:tr w:rsidR="00172938" w:rsidRPr="00E4373E" w:rsidTr="007E334A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172938" w:rsidRPr="00E4373E" w:rsidRDefault="00172938" w:rsidP="007E334A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sz w:val="20"/>
                <w:szCs w:val="20"/>
              </w:rPr>
              <w:t>CONTENUTI</w:t>
            </w:r>
          </w:p>
        </w:tc>
      </w:tr>
      <w:tr w:rsidR="00746E5D" w:rsidRPr="00E4373E" w:rsidTr="00411F03">
        <w:trPr>
          <w:trHeight w:val="1161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746E5D" w:rsidRPr="00E4373E" w:rsidRDefault="00746E5D" w:rsidP="00785903">
            <w:pPr>
              <w:snapToGrid w:val="0"/>
              <w:rPr>
                <w:b/>
                <w:sz w:val="22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1°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746E5D" w:rsidRPr="00E4373E" w:rsidRDefault="00411F03" w:rsidP="00411F0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Integrale indefinito e integrale definito.</w:t>
            </w:r>
            <w:r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Teoremi del calcolo integrale.</w:t>
            </w:r>
            <w:r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Il calcolo integrale nella determinazione delle aree e dei volumi.</w:t>
            </w:r>
            <w:r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Sezioni di un solido. Principio di Cavalieri.</w:t>
            </w:r>
            <w:r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Concetti di algoritmo iterativo e di algoritmo ricorsivo.</w:t>
            </w:r>
          </w:p>
        </w:tc>
      </w:tr>
      <w:tr w:rsidR="00746E5D" w:rsidRPr="00E4373E" w:rsidTr="00411F03">
        <w:trPr>
          <w:trHeight w:val="1266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746E5D" w:rsidRPr="00E4373E" w:rsidRDefault="00746E5D" w:rsidP="00785903">
            <w:pPr>
              <w:snapToGrid w:val="0"/>
              <w:rPr>
                <w:b/>
                <w:sz w:val="18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2° 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411F03" w:rsidRPr="002D701E" w:rsidRDefault="00411F03" w:rsidP="00411F0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Funzioni di due variabili.</w:t>
            </w:r>
          </w:p>
          <w:p w:rsidR="00411F03" w:rsidRPr="002D701E" w:rsidRDefault="00411F03" w:rsidP="00411F0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Cardinalità di un insieme. Insiemi infiniti. Insiemi numerabili e insiemi</w:t>
            </w:r>
            <w:r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non numerabili.</w:t>
            </w:r>
          </w:p>
          <w:p w:rsidR="00411F03" w:rsidRPr="002D701E" w:rsidRDefault="00411F03" w:rsidP="00411F0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 xml:space="preserve">Probabilità totale, condizionata, formula di </w:t>
            </w:r>
            <w:proofErr w:type="spellStart"/>
            <w:r w:rsidRPr="002D701E">
              <w:rPr>
                <w:sz w:val="20"/>
                <w:szCs w:val="20"/>
              </w:rPr>
              <w:t>Bayes</w:t>
            </w:r>
            <w:proofErr w:type="spellEnd"/>
            <w:r w:rsidRPr="002D701E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 xml:space="preserve"> </w:t>
            </w:r>
            <w:r w:rsidRPr="002D701E">
              <w:rPr>
                <w:sz w:val="20"/>
                <w:szCs w:val="20"/>
              </w:rPr>
              <w:t>Piano di rilevazione e analisi dei dati.</w:t>
            </w:r>
          </w:p>
          <w:p w:rsidR="00746E5D" w:rsidRPr="00E4373E" w:rsidRDefault="00411F03" w:rsidP="00411F03">
            <w:pPr>
              <w:rPr>
                <w:sz w:val="20"/>
                <w:szCs w:val="20"/>
              </w:rPr>
            </w:pPr>
            <w:r w:rsidRPr="002D701E">
              <w:rPr>
                <w:sz w:val="20"/>
                <w:szCs w:val="20"/>
              </w:rPr>
              <w:t>Campionamento casuale semplice e inferenza induttiva.</w:t>
            </w:r>
          </w:p>
        </w:tc>
      </w:tr>
    </w:tbl>
    <w:p w:rsidR="00172938" w:rsidRPr="00E4373E" w:rsidRDefault="00172938" w:rsidP="00172938"/>
    <w:p w:rsidR="00172938" w:rsidRPr="00E4373E" w:rsidRDefault="00172938" w:rsidP="00172938"/>
    <w:tbl>
      <w:tblPr>
        <w:tblW w:w="9871" w:type="dxa"/>
        <w:tblInd w:w="-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23"/>
        <w:gridCol w:w="7948"/>
      </w:tblGrid>
      <w:tr w:rsidR="00172938" w:rsidRPr="00E4373E" w:rsidTr="007E334A">
        <w:tc>
          <w:tcPr>
            <w:tcW w:w="9871" w:type="dxa"/>
            <w:gridSpan w:val="2"/>
            <w:vAlign w:val="center"/>
          </w:tcPr>
          <w:p w:rsidR="00172938" w:rsidRPr="00E761DF" w:rsidRDefault="00C420C9" w:rsidP="00C420C9">
            <w:pPr>
              <w:pStyle w:val="Titolo1"/>
              <w:tabs>
                <w:tab w:val="left" w:pos="0"/>
              </w:tabs>
              <w:suppressAutoHyphens/>
              <w:snapToGrid w:val="0"/>
              <w:spacing w:befor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COMPLEMENTI DI </w:t>
            </w:r>
            <w:r w:rsidR="00172938" w:rsidRPr="00E761DF">
              <w:rPr>
                <w:sz w:val="24"/>
                <w:szCs w:val="24"/>
              </w:rPr>
              <w:t>MATE</w:t>
            </w:r>
            <w:r w:rsidR="00E761DF">
              <w:rPr>
                <w:sz w:val="24"/>
                <w:szCs w:val="24"/>
              </w:rPr>
              <w:t>MATICA (Indirizzo informatico)</w:t>
            </w:r>
          </w:p>
        </w:tc>
      </w:tr>
      <w:tr w:rsidR="00172938" w:rsidRPr="00E4373E" w:rsidTr="007E334A">
        <w:trPr>
          <w:trHeight w:val="694"/>
        </w:trPr>
        <w:tc>
          <w:tcPr>
            <w:tcW w:w="1923" w:type="dxa"/>
            <w:vAlign w:val="center"/>
          </w:tcPr>
          <w:p w:rsidR="00172938" w:rsidRPr="00E4373E" w:rsidRDefault="00172938" w:rsidP="007E334A">
            <w:pPr>
              <w:jc w:val="center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 xml:space="preserve">CONOSCENZE </w:t>
            </w:r>
          </w:p>
        </w:tc>
        <w:tc>
          <w:tcPr>
            <w:tcW w:w="7948" w:type="dxa"/>
            <w:vAlign w:val="center"/>
          </w:tcPr>
          <w:p w:rsidR="00E761DF" w:rsidRPr="00C420C9" w:rsidRDefault="00E761DF" w:rsidP="00E761DF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420C9">
              <w:rPr>
                <w:sz w:val="20"/>
                <w:szCs w:val="20"/>
              </w:rPr>
              <w:t>Potenze ad esponente reale.</w:t>
            </w:r>
            <w:r w:rsidR="00C420C9">
              <w:rPr>
                <w:sz w:val="20"/>
                <w:szCs w:val="20"/>
              </w:rPr>
              <w:t xml:space="preserve"> </w:t>
            </w:r>
            <w:r w:rsidRPr="00C420C9">
              <w:rPr>
                <w:sz w:val="20"/>
                <w:szCs w:val="20"/>
              </w:rPr>
              <w:t>Logaritmi in base “e”.</w:t>
            </w:r>
          </w:p>
          <w:p w:rsidR="00E761DF" w:rsidRPr="00C420C9" w:rsidRDefault="00E761DF" w:rsidP="00E761DF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420C9">
              <w:rPr>
                <w:sz w:val="20"/>
                <w:szCs w:val="20"/>
              </w:rPr>
              <w:t>Numeri complessi.</w:t>
            </w:r>
            <w:r w:rsidR="00C420C9">
              <w:rPr>
                <w:sz w:val="20"/>
                <w:szCs w:val="20"/>
              </w:rPr>
              <w:t xml:space="preserve"> </w:t>
            </w:r>
            <w:r w:rsidRPr="00C420C9">
              <w:rPr>
                <w:sz w:val="20"/>
                <w:szCs w:val="20"/>
              </w:rPr>
              <w:t>Analisi di Fourier delle funzioni periodiche.</w:t>
            </w:r>
          </w:p>
          <w:p w:rsidR="00E761DF" w:rsidRPr="00C420C9" w:rsidRDefault="00E761DF" w:rsidP="00E761DF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420C9">
              <w:rPr>
                <w:sz w:val="20"/>
                <w:szCs w:val="20"/>
              </w:rPr>
              <w:t>Modelli e metodi matematici discreti (calcolo con matrici,</w:t>
            </w:r>
            <w:r w:rsidR="00C420C9">
              <w:rPr>
                <w:sz w:val="20"/>
                <w:szCs w:val="20"/>
              </w:rPr>
              <w:t xml:space="preserve"> </w:t>
            </w:r>
            <w:r w:rsidRPr="00C420C9">
              <w:rPr>
                <w:sz w:val="20"/>
                <w:szCs w:val="20"/>
              </w:rPr>
              <w:t>risoluzione algoritmica di sistemi lineari, risoluzione approssimata</w:t>
            </w:r>
            <w:r w:rsidR="00C420C9">
              <w:rPr>
                <w:sz w:val="20"/>
                <w:szCs w:val="20"/>
              </w:rPr>
              <w:t xml:space="preserve"> </w:t>
            </w:r>
            <w:r w:rsidRPr="00C420C9">
              <w:rPr>
                <w:sz w:val="20"/>
                <w:szCs w:val="20"/>
              </w:rPr>
              <w:t>di una equazione, interpolazione, successioni, modelli della</w:t>
            </w:r>
          </w:p>
          <w:p w:rsidR="00E761DF" w:rsidRPr="00C420C9" w:rsidRDefault="00E761DF" w:rsidP="00E761DF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420C9">
              <w:rPr>
                <w:sz w:val="20"/>
                <w:szCs w:val="20"/>
              </w:rPr>
              <w:t>Ricerca operativa…).</w:t>
            </w:r>
          </w:p>
          <w:p w:rsidR="00E761DF" w:rsidRPr="00C420C9" w:rsidRDefault="00E761DF" w:rsidP="00E761DF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420C9">
              <w:rPr>
                <w:sz w:val="20"/>
                <w:szCs w:val="20"/>
              </w:rPr>
              <w:t>Derivate parziali e differenziale totale.</w:t>
            </w:r>
            <w:r w:rsidR="00C420C9">
              <w:rPr>
                <w:sz w:val="20"/>
                <w:szCs w:val="20"/>
              </w:rPr>
              <w:t xml:space="preserve"> </w:t>
            </w:r>
            <w:r w:rsidRPr="00C420C9">
              <w:rPr>
                <w:sz w:val="20"/>
                <w:szCs w:val="20"/>
              </w:rPr>
              <w:t>Popolazione e campione.</w:t>
            </w:r>
          </w:p>
          <w:p w:rsidR="00172938" w:rsidRPr="00C420C9" w:rsidRDefault="00E761DF" w:rsidP="00C420C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420C9">
              <w:rPr>
                <w:sz w:val="20"/>
                <w:szCs w:val="20"/>
              </w:rPr>
              <w:t>Statistiche, Distribuzioni campionarie e stimatori.</w:t>
            </w:r>
            <w:r w:rsidR="00C420C9">
              <w:rPr>
                <w:sz w:val="20"/>
                <w:szCs w:val="20"/>
              </w:rPr>
              <w:t xml:space="preserve"> </w:t>
            </w:r>
            <w:r w:rsidRPr="00C420C9">
              <w:rPr>
                <w:sz w:val="20"/>
                <w:szCs w:val="20"/>
              </w:rPr>
              <w:t>Algoritmi statistici.</w:t>
            </w:r>
          </w:p>
        </w:tc>
      </w:tr>
      <w:tr w:rsidR="00172938" w:rsidRPr="00E4373E" w:rsidTr="008603E4">
        <w:trPr>
          <w:trHeight w:val="557"/>
        </w:trPr>
        <w:tc>
          <w:tcPr>
            <w:tcW w:w="1923" w:type="dxa"/>
            <w:vAlign w:val="center"/>
          </w:tcPr>
          <w:p w:rsidR="00172938" w:rsidRPr="00E4373E" w:rsidRDefault="00172938" w:rsidP="007E334A">
            <w:pPr>
              <w:jc w:val="center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>COMPETENZE</w:t>
            </w:r>
          </w:p>
        </w:tc>
        <w:tc>
          <w:tcPr>
            <w:tcW w:w="7948" w:type="dxa"/>
            <w:vAlign w:val="center"/>
          </w:tcPr>
          <w:p w:rsidR="00E761DF" w:rsidRPr="00C420C9" w:rsidRDefault="00E761DF" w:rsidP="00C420C9">
            <w:pPr>
              <w:pStyle w:val="Paragrafoelenco"/>
              <w:numPr>
                <w:ilvl w:val="0"/>
                <w:numId w:val="20"/>
              </w:numPr>
              <w:tabs>
                <w:tab w:val="left" w:pos="347"/>
              </w:tabs>
              <w:autoSpaceDE w:val="0"/>
              <w:autoSpaceDN w:val="0"/>
              <w:adjustRightInd w:val="0"/>
              <w:ind w:left="82" w:firstLine="0"/>
              <w:rPr>
                <w:sz w:val="20"/>
                <w:szCs w:val="20"/>
              </w:rPr>
            </w:pPr>
            <w:r w:rsidRPr="00C420C9">
              <w:rPr>
                <w:sz w:val="20"/>
                <w:szCs w:val="20"/>
              </w:rPr>
              <w:t>utilizzare il linguaggio e i metodi propri della matematica per organizzare e valutare adeguatamente informazioni</w:t>
            </w:r>
            <w:r w:rsidR="00C420C9" w:rsidRPr="00C420C9">
              <w:rPr>
                <w:sz w:val="20"/>
                <w:szCs w:val="20"/>
              </w:rPr>
              <w:t xml:space="preserve"> </w:t>
            </w:r>
            <w:r w:rsidRPr="00C420C9">
              <w:rPr>
                <w:sz w:val="20"/>
                <w:szCs w:val="20"/>
              </w:rPr>
              <w:t>qualitative e quantitative;</w:t>
            </w:r>
          </w:p>
          <w:p w:rsidR="00E761DF" w:rsidRPr="00C420C9" w:rsidRDefault="00E761DF" w:rsidP="00C420C9">
            <w:pPr>
              <w:pStyle w:val="Paragrafoelenco"/>
              <w:numPr>
                <w:ilvl w:val="0"/>
                <w:numId w:val="20"/>
              </w:numPr>
              <w:tabs>
                <w:tab w:val="left" w:pos="347"/>
              </w:tabs>
              <w:autoSpaceDE w:val="0"/>
              <w:autoSpaceDN w:val="0"/>
              <w:adjustRightInd w:val="0"/>
              <w:ind w:left="82" w:firstLine="0"/>
              <w:rPr>
                <w:sz w:val="20"/>
                <w:szCs w:val="20"/>
              </w:rPr>
            </w:pPr>
            <w:r w:rsidRPr="00C420C9">
              <w:rPr>
                <w:sz w:val="20"/>
                <w:szCs w:val="20"/>
              </w:rPr>
              <w:t>utilizzare le strategie del pensiero razionale negli aspetti dialettici e algoritmici per affrontare situazioni</w:t>
            </w:r>
            <w:r w:rsidR="00C420C9" w:rsidRPr="00C420C9">
              <w:rPr>
                <w:sz w:val="20"/>
                <w:szCs w:val="20"/>
              </w:rPr>
              <w:t xml:space="preserve"> </w:t>
            </w:r>
            <w:r w:rsidRPr="00C420C9">
              <w:rPr>
                <w:sz w:val="20"/>
                <w:szCs w:val="20"/>
              </w:rPr>
              <w:t>problematiche, elaborando opportune soluzioni;</w:t>
            </w:r>
          </w:p>
          <w:p w:rsidR="00E761DF" w:rsidRPr="00C420C9" w:rsidRDefault="00E761DF" w:rsidP="00C420C9">
            <w:pPr>
              <w:pStyle w:val="Paragrafoelenco"/>
              <w:numPr>
                <w:ilvl w:val="0"/>
                <w:numId w:val="20"/>
              </w:numPr>
              <w:tabs>
                <w:tab w:val="left" w:pos="347"/>
              </w:tabs>
              <w:autoSpaceDE w:val="0"/>
              <w:autoSpaceDN w:val="0"/>
              <w:adjustRightInd w:val="0"/>
              <w:ind w:left="82" w:firstLine="0"/>
              <w:rPr>
                <w:sz w:val="20"/>
                <w:szCs w:val="20"/>
              </w:rPr>
            </w:pPr>
            <w:r w:rsidRPr="00C420C9">
              <w:rPr>
                <w:sz w:val="20"/>
                <w:szCs w:val="20"/>
              </w:rPr>
              <w:t>utilizzare i concetti e i modelli delle scienze sperimentali per investigare fenomeni sociali e naturali e per interpretare</w:t>
            </w:r>
            <w:r w:rsidR="00C420C9" w:rsidRPr="00C420C9">
              <w:rPr>
                <w:sz w:val="20"/>
                <w:szCs w:val="20"/>
              </w:rPr>
              <w:t xml:space="preserve"> </w:t>
            </w:r>
            <w:r w:rsidRPr="00C420C9">
              <w:rPr>
                <w:sz w:val="20"/>
                <w:szCs w:val="20"/>
              </w:rPr>
              <w:t>dati;</w:t>
            </w:r>
          </w:p>
          <w:p w:rsidR="00E761DF" w:rsidRPr="00C420C9" w:rsidRDefault="00E761DF" w:rsidP="00C420C9">
            <w:pPr>
              <w:pStyle w:val="Paragrafoelenco"/>
              <w:numPr>
                <w:ilvl w:val="0"/>
                <w:numId w:val="20"/>
              </w:numPr>
              <w:tabs>
                <w:tab w:val="left" w:pos="347"/>
              </w:tabs>
              <w:autoSpaceDE w:val="0"/>
              <w:autoSpaceDN w:val="0"/>
              <w:adjustRightInd w:val="0"/>
              <w:ind w:left="82" w:firstLine="0"/>
              <w:rPr>
                <w:sz w:val="20"/>
                <w:szCs w:val="20"/>
              </w:rPr>
            </w:pPr>
            <w:r w:rsidRPr="00C420C9">
              <w:rPr>
                <w:sz w:val="20"/>
                <w:szCs w:val="20"/>
              </w:rPr>
              <w:t>utilizzare le reti e gli strumenti informatici nelle attività di studio, ricerca e approfondimento disciplinare;</w:t>
            </w:r>
          </w:p>
          <w:p w:rsidR="00172938" w:rsidRPr="00C420C9" w:rsidRDefault="00E761DF" w:rsidP="00C420C9">
            <w:pPr>
              <w:pStyle w:val="Paragrafoelenco"/>
              <w:numPr>
                <w:ilvl w:val="0"/>
                <w:numId w:val="20"/>
              </w:numPr>
              <w:tabs>
                <w:tab w:val="left" w:pos="347"/>
              </w:tabs>
              <w:autoSpaceDE w:val="0"/>
              <w:autoSpaceDN w:val="0"/>
              <w:adjustRightInd w:val="0"/>
              <w:ind w:left="82" w:firstLine="0"/>
              <w:rPr>
                <w:sz w:val="20"/>
                <w:szCs w:val="20"/>
              </w:rPr>
            </w:pPr>
            <w:r w:rsidRPr="00C420C9">
              <w:rPr>
                <w:sz w:val="20"/>
                <w:szCs w:val="20"/>
              </w:rPr>
              <w:t>correlare la conoscenza storica generale agli sviluppi delle scienze, delle tecnologie e delle tecniche negli specifici</w:t>
            </w:r>
            <w:r w:rsidR="00C420C9" w:rsidRPr="00C420C9">
              <w:rPr>
                <w:sz w:val="20"/>
                <w:szCs w:val="20"/>
              </w:rPr>
              <w:t xml:space="preserve"> </w:t>
            </w:r>
            <w:r w:rsidRPr="00C420C9">
              <w:rPr>
                <w:sz w:val="20"/>
                <w:szCs w:val="20"/>
              </w:rPr>
              <w:t>campi professionali di riferimento;</w:t>
            </w:r>
          </w:p>
        </w:tc>
      </w:tr>
      <w:tr w:rsidR="00172938" w:rsidRPr="00E4373E" w:rsidTr="007E334A">
        <w:trPr>
          <w:trHeight w:val="686"/>
        </w:trPr>
        <w:tc>
          <w:tcPr>
            <w:tcW w:w="1923" w:type="dxa"/>
            <w:vAlign w:val="center"/>
          </w:tcPr>
          <w:p w:rsidR="00172938" w:rsidRPr="00E4373E" w:rsidRDefault="00172938" w:rsidP="007E334A">
            <w:pPr>
              <w:jc w:val="center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>ABILITA’</w:t>
            </w:r>
          </w:p>
        </w:tc>
        <w:tc>
          <w:tcPr>
            <w:tcW w:w="7948" w:type="dxa"/>
            <w:vAlign w:val="center"/>
          </w:tcPr>
          <w:p w:rsidR="00E761DF" w:rsidRPr="00C420C9" w:rsidRDefault="00E761DF" w:rsidP="00E761DF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420C9">
              <w:rPr>
                <w:sz w:val="20"/>
                <w:szCs w:val="20"/>
              </w:rPr>
              <w:t>Utilizzare le coordinate logaritmiche.</w:t>
            </w:r>
            <w:r w:rsidR="00C420C9">
              <w:rPr>
                <w:sz w:val="20"/>
                <w:szCs w:val="20"/>
              </w:rPr>
              <w:t xml:space="preserve"> </w:t>
            </w:r>
            <w:r w:rsidRPr="00C420C9">
              <w:rPr>
                <w:sz w:val="20"/>
                <w:szCs w:val="20"/>
              </w:rPr>
              <w:t>Utilizzare le coordinate polari nel piano e nello spazio.</w:t>
            </w:r>
          </w:p>
          <w:p w:rsidR="00E761DF" w:rsidRPr="00C420C9" w:rsidRDefault="00E761DF" w:rsidP="00E761DF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420C9">
              <w:rPr>
                <w:sz w:val="20"/>
                <w:szCs w:val="20"/>
              </w:rPr>
              <w:t>Operare con i numeri complessi.</w:t>
            </w:r>
            <w:r w:rsidR="00C420C9">
              <w:rPr>
                <w:sz w:val="20"/>
                <w:szCs w:val="20"/>
              </w:rPr>
              <w:t xml:space="preserve"> </w:t>
            </w:r>
            <w:r w:rsidRPr="00C420C9">
              <w:rPr>
                <w:sz w:val="20"/>
                <w:szCs w:val="20"/>
              </w:rPr>
              <w:t>Ideare e verificare semplici modelli matematici, anche utilizzando strumenti informatici.</w:t>
            </w:r>
            <w:r w:rsidR="00C420C9">
              <w:rPr>
                <w:sz w:val="20"/>
                <w:szCs w:val="20"/>
              </w:rPr>
              <w:t xml:space="preserve"> </w:t>
            </w:r>
            <w:r w:rsidRPr="00C420C9">
              <w:rPr>
                <w:sz w:val="20"/>
                <w:szCs w:val="20"/>
              </w:rPr>
              <w:t>Formalizzare un problema individuando o ricercando un modello matematico coerente.</w:t>
            </w:r>
          </w:p>
          <w:p w:rsidR="00172938" w:rsidRPr="00C420C9" w:rsidRDefault="00E761DF" w:rsidP="00C420C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420C9">
              <w:rPr>
                <w:sz w:val="20"/>
                <w:szCs w:val="20"/>
              </w:rPr>
              <w:t>Analizzare una rappresentazione grafica nello spazio.</w:t>
            </w:r>
            <w:r w:rsidR="00C420C9">
              <w:rPr>
                <w:sz w:val="20"/>
                <w:szCs w:val="20"/>
              </w:rPr>
              <w:t xml:space="preserve"> </w:t>
            </w:r>
            <w:r w:rsidRPr="00C420C9">
              <w:rPr>
                <w:sz w:val="20"/>
                <w:szCs w:val="20"/>
              </w:rPr>
              <w:t>Trattare semplici problemi di campionamento e stima e verifica di ipotesi.</w:t>
            </w:r>
            <w:r w:rsidR="00C420C9">
              <w:rPr>
                <w:sz w:val="20"/>
                <w:szCs w:val="20"/>
              </w:rPr>
              <w:t xml:space="preserve"> </w:t>
            </w:r>
            <w:r w:rsidRPr="00C420C9">
              <w:rPr>
                <w:sz w:val="20"/>
                <w:szCs w:val="20"/>
              </w:rPr>
              <w:t>Realizzare gli algoritmi per il calcolo dei valori medi, gli indici di variabilità e altri indici statistici.</w:t>
            </w:r>
          </w:p>
        </w:tc>
      </w:tr>
    </w:tbl>
    <w:p w:rsidR="00172938" w:rsidRPr="00E4373E" w:rsidRDefault="00172938" w:rsidP="00172938">
      <w:pPr>
        <w:pStyle w:val="Rientrocorpodeltesto21"/>
        <w:ind w:left="0"/>
      </w:pPr>
    </w:p>
    <w:p w:rsidR="00746E5D" w:rsidRPr="00E4373E" w:rsidRDefault="00746E5D" w:rsidP="00746E5D">
      <w:pPr>
        <w:pStyle w:val="Rientrocorpodeltesto21"/>
        <w:ind w:left="0"/>
      </w:pPr>
    </w:p>
    <w:p w:rsidR="00746E5D" w:rsidRPr="00E4373E" w:rsidRDefault="00746E5D" w:rsidP="00746E5D">
      <w:pPr>
        <w:rPr>
          <w:vanish/>
        </w:rPr>
      </w:pPr>
    </w:p>
    <w:tbl>
      <w:tblPr>
        <w:tblW w:w="9840" w:type="dxa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86"/>
        <w:gridCol w:w="7654"/>
      </w:tblGrid>
      <w:tr w:rsidR="00746E5D" w:rsidRPr="00E4373E" w:rsidTr="00785903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746E5D" w:rsidRPr="00E4373E" w:rsidRDefault="00746E5D" w:rsidP="00785903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bCs/>
                <w:caps/>
                <w:sz w:val="20"/>
              </w:rPr>
              <w:t>classi  TERZE</w:t>
            </w:r>
          </w:p>
        </w:tc>
      </w:tr>
      <w:tr w:rsidR="00746E5D" w:rsidRPr="00E4373E" w:rsidTr="00785903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746E5D" w:rsidRPr="00E4373E" w:rsidRDefault="00746E5D" w:rsidP="00785903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sz w:val="20"/>
                <w:szCs w:val="20"/>
              </w:rPr>
              <w:t>CONTENUTI</w:t>
            </w:r>
          </w:p>
        </w:tc>
      </w:tr>
      <w:tr w:rsidR="00746E5D" w:rsidRPr="00E4373E" w:rsidTr="001D08DA">
        <w:trPr>
          <w:trHeight w:val="1016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746E5D" w:rsidRPr="00E4373E" w:rsidRDefault="00746E5D" w:rsidP="00785903">
            <w:pPr>
              <w:snapToGrid w:val="0"/>
              <w:rPr>
                <w:b/>
                <w:sz w:val="22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1°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C420C9" w:rsidRPr="00C420C9" w:rsidRDefault="00C420C9" w:rsidP="00C420C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420C9">
              <w:rPr>
                <w:sz w:val="20"/>
                <w:szCs w:val="20"/>
              </w:rPr>
              <w:t>Numeri complessi.</w:t>
            </w:r>
            <w:r>
              <w:rPr>
                <w:sz w:val="20"/>
                <w:szCs w:val="20"/>
              </w:rPr>
              <w:t xml:space="preserve"> </w:t>
            </w:r>
            <w:r w:rsidRPr="00C420C9">
              <w:rPr>
                <w:sz w:val="20"/>
                <w:szCs w:val="20"/>
              </w:rPr>
              <w:t>Analisi di Fourier delle funzioni periodiche.</w:t>
            </w:r>
          </w:p>
          <w:p w:rsidR="00746E5D" w:rsidRPr="00E4373E" w:rsidRDefault="00C420C9" w:rsidP="00C420C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420C9">
              <w:rPr>
                <w:sz w:val="20"/>
                <w:szCs w:val="20"/>
              </w:rPr>
              <w:t>Modelli e metodi matematici discreti (calcolo con matrici,</w:t>
            </w:r>
            <w:r>
              <w:rPr>
                <w:sz w:val="20"/>
                <w:szCs w:val="20"/>
              </w:rPr>
              <w:t xml:space="preserve"> </w:t>
            </w:r>
            <w:r w:rsidRPr="00C420C9">
              <w:rPr>
                <w:sz w:val="20"/>
                <w:szCs w:val="20"/>
              </w:rPr>
              <w:t>risoluzione algoritmica di sistemi lineari,…).</w:t>
            </w:r>
          </w:p>
        </w:tc>
      </w:tr>
      <w:tr w:rsidR="00746E5D" w:rsidRPr="00E4373E" w:rsidTr="00C420C9">
        <w:trPr>
          <w:trHeight w:val="822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746E5D" w:rsidRPr="00E4373E" w:rsidRDefault="00746E5D" w:rsidP="00785903">
            <w:pPr>
              <w:snapToGrid w:val="0"/>
              <w:rPr>
                <w:b/>
                <w:sz w:val="18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2° 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C420C9" w:rsidRDefault="00C420C9" w:rsidP="00C420C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420C9">
              <w:rPr>
                <w:sz w:val="20"/>
                <w:szCs w:val="20"/>
              </w:rPr>
              <w:t>Potenze ad esponente reale.</w:t>
            </w:r>
            <w:r>
              <w:rPr>
                <w:sz w:val="20"/>
                <w:szCs w:val="20"/>
              </w:rPr>
              <w:t xml:space="preserve"> </w:t>
            </w:r>
          </w:p>
          <w:p w:rsidR="00746E5D" w:rsidRPr="00E4373E" w:rsidRDefault="00C420C9" w:rsidP="00C420C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420C9">
              <w:rPr>
                <w:sz w:val="20"/>
                <w:szCs w:val="20"/>
              </w:rPr>
              <w:t>Logaritmi in base “e”.</w:t>
            </w:r>
          </w:p>
        </w:tc>
      </w:tr>
    </w:tbl>
    <w:p w:rsidR="00746E5D" w:rsidRDefault="00746E5D" w:rsidP="00746E5D"/>
    <w:p w:rsidR="001E60D9" w:rsidRPr="00E4373E" w:rsidRDefault="001E60D9" w:rsidP="00746E5D"/>
    <w:tbl>
      <w:tblPr>
        <w:tblW w:w="9840" w:type="dxa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86"/>
        <w:gridCol w:w="7654"/>
      </w:tblGrid>
      <w:tr w:rsidR="00746E5D" w:rsidRPr="00E4373E" w:rsidTr="00785903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746E5D" w:rsidRPr="001E60D9" w:rsidRDefault="00746E5D" w:rsidP="005B3BF2">
            <w:pPr>
              <w:jc w:val="center"/>
            </w:pPr>
            <w:r w:rsidRPr="00E4373E">
              <w:rPr>
                <w:b/>
                <w:bCs/>
                <w:caps/>
                <w:sz w:val="20"/>
              </w:rPr>
              <w:t>classi  QUARTE</w:t>
            </w:r>
            <w:r w:rsidR="001E60D9">
              <w:t xml:space="preserve"> </w:t>
            </w:r>
          </w:p>
        </w:tc>
      </w:tr>
      <w:tr w:rsidR="00746E5D" w:rsidRPr="00E4373E" w:rsidTr="00785903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746E5D" w:rsidRPr="00E4373E" w:rsidRDefault="00746E5D" w:rsidP="00785903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sz w:val="20"/>
                <w:szCs w:val="20"/>
              </w:rPr>
              <w:t>CONTENUTI</w:t>
            </w:r>
          </w:p>
        </w:tc>
      </w:tr>
      <w:tr w:rsidR="00746E5D" w:rsidRPr="00E4373E" w:rsidTr="00C420C9">
        <w:trPr>
          <w:trHeight w:val="662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746E5D" w:rsidRPr="00E4373E" w:rsidRDefault="00746E5D" w:rsidP="00785903">
            <w:pPr>
              <w:snapToGrid w:val="0"/>
              <w:rPr>
                <w:b/>
                <w:sz w:val="22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1°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746E5D" w:rsidRPr="00E4373E" w:rsidRDefault="00C420C9" w:rsidP="00C420C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420C9">
              <w:rPr>
                <w:sz w:val="20"/>
                <w:szCs w:val="20"/>
              </w:rPr>
              <w:t>Derivate parziali e differenziale totale.</w:t>
            </w:r>
            <w:r>
              <w:rPr>
                <w:sz w:val="20"/>
                <w:szCs w:val="20"/>
              </w:rPr>
              <w:t xml:space="preserve"> </w:t>
            </w:r>
            <w:r w:rsidRPr="00C420C9">
              <w:rPr>
                <w:sz w:val="20"/>
                <w:szCs w:val="20"/>
              </w:rPr>
              <w:t>Popolazione e campione.</w:t>
            </w:r>
          </w:p>
        </w:tc>
      </w:tr>
      <w:tr w:rsidR="00746E5D" w:rsidRPr="00E4373E" w:rsidTr="00C420C9">
        <w:trPr>
          <w:trHeight w:val="700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746E5D" w:rsidRPr="00E4373E" w:rsidRDefault="00746E5D" w:rsidP="00785903">
            <w:pPr>
              <w:snapToGrid w:val="0"/>
              <w:rPr>
                <w:b/>
                <w:sz w:val="18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2° 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746E5D" w:rsidRPr="00E4373E" w:rsidRDefault="00C420C9" w:rsidP="00785903">
            <w:pPr>
              <w:rPr>
                <w:sz w:val="20"/>
                <w:szCs w:val="20"/>
              </w:rPr>
            </w:pPr>
            <w:r w:rsidRPr="00C420C9">
              <w:rPr>
                <w:sz w:val="20"/>
                <w:szCs w:val="20"/>
              </w:rPr>
              <w:t>Statistiche, Distribuzioni campionarie e stimatori.</w:t>
            </w:r>
            <w:r>
              <w:rPr>
                <w:sz w:val="20"/>
                <w:szCs w:val="20"/>
              </w:rPr>
              <w:t xml:space="preserve"> </w:t>
            </w:r>
            <w:r w:rsidRPr="00C420C9">
              <w:rPr>
                <w:sz w:val="20"/>
                <w:szCs w:val="20"/>
              </w:rPr>
              <w:t>Algoritmi statistici.</w:t>
            </w:r>
          </w:p>
        </w:tc>
      </w:tr>
    </w:tbl>
    <w:p w:rsidR="00746E5D" w:rsidRDefault="00746E5D" w:rsidP="00746E5D">
      <w:pPr>
        <w:rPr>
          <w:sz w:val="20"/>
          <w:szCs w:val="20"/>
        </w:rPr>
      </w:pPr>
    </w:p>
    <w:p w:rsidR="001D08DA" w:rsidRPr="00E4373E" w:rsidRDefault="001D08DA" w:rsidP="001D08DA"/>
    <w:p w:rsidR="001D08DA" w:rsidRPr="00E4373E" w:rsidRDefault="001D08DA" w:rsidP="001D08DA"/>
    <w:tbl>
      <w:tblPr>
        <w:tblW w:w="9871" w:type="dxa"/>
        <w:tblInd w:w="-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23"/>
        <w:gridCol w:w="7948"/>
      </w:tblGrid>
      <w:tr w:rsidR="001D08DA" w:rsidRPr="00E4373E" w:rsidTr="009A564A">
        <w:tc>
          <w:tcPr>
            <w:tcW w:w="9871" w:type="dxa"/>
            <w:gridSpan w:val="2"/>
            <w:vAlign w:val="center"/>
          </w:tcPr>
          <w:p w:rsidR="001D08DA" w:rsidRPr="00E761DF" w:rsidRDefault="001D08DA" w:rsidP="001D08DA">
            <w:pPr>
              <w:pStyle w:val="Titolo1"/>
              <w:tabs>
                <w:tab w:val="left" w:pos="0"/>
              </w:tabs>
              <w:suppressAutoHyphens/>
              <w:snapToGrid w:val="0"/>
              <w:spacing w:befor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COMPLEMENTI DI </w:t>
            </w:r>
            <w:r w:rsidRPr="00E761DF">
              <w:rPr>
                <w:sz w:val="24"/>
                <w:szCs w:val="24"/>
              </w:rPr>
              <w:t>MATE</w:t>
            </w:r>
            <w:r>
              <w:rPr>
                <w:sz w:val="24"/>
                <w:szCs w:val="24"/>
              </w:rPr>
              <w:t>MATICA (Indirizzo geometra)</w:t>
            </w:r>
          </w:p>
        </w:tc>
      </w:tr>
      <w:tr w:rsidR="001D08DA" w:rsidRPr="00E4373E" w:rsidTr="009A564A">
        <w:trPr>
          <w:trHeight w:val="694"/>
        </w:trPr>
        <w:tc>
          <w:tcPr>
            <w:tcW w:w="1923" w:type="dxa"/>
            <w:vAlign w:val="center"/>
          </w:tcPr>
          <w:p w:rsidR="001D08DA" w:rsidRPr="00E4373E" w:rsidRDefault="001D08DA" w:rsidP="009A564A">
            <w:pPr>
              <w:jc w:val="center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 xml:space="preserve">CONOSCENZE </w:t>
            </w:r>
          </w:p>
        </w:tc>
        <w:tc>
          <w:tcPr>
            <w:tcW w:w="7948" w:type="dxa"/>
            <w:vAlign w:val="center"/>
          </w:tcPr>
          <w:p w:rsidR="001E60D9" w:rsidRPr="001E60D9" w:rsidRDefault="001E60D9" w:rsidP="001E60D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E60D9">
              <w:rPr>
                <w:sz w:val="20"/>
                <w:szCs w:val="20"/>
              </w:rPr>
              <w:t>Vettori, operazioni e trasformazioni vettoriali.</w:t>
            </w:r>
            <w:r>
              <w:rPr>
                <w:sz w:val="20"/>
                <w:szCs w:val="20"/>
              </w:rPr>
              <w:t xml:space="preserve"> </w:t>
            </w:r>
            <w:r w:rsidRPr="001E60D9">
              <w:rPr>
                <w:sz w:val="20"/>
                <w:szCs w:val="20"/>
              </w:rPr>
              <w:t>Luoghi geometrici; equazioni delle coniche e di altre curve</w:t>
            </w:r>
            <w:r>
              <w:rPr>
                <w:sz w:val="20"/>
                <w:szCs w:val="20"/>
              </w:rPr>
              <w:t xml:space="preserve"> </w:t>
            </w:r>
            <w:r w:rsidRPr="001E60D9">
              <w:rPr>
                <w:sz w:val="20"/>
                <w:szCs w:val="20"/>
              </w:rPr>
              <w:t>notevoli; formule parametriche di alcune curve.</w:t>
            </w:r>
          </w:p>
          <w:p w:rsidR="001E60D9" w:rsidRPr="001E60D9" w:rsidRDefault="001E60D9" w:rsidP="001E60D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E60D9">
              <w:rPr>
                <w:sz w:val="20"/>
                <w:szCs w:val="20"/>
              </w:rPr>
              <w:t>Analisi delle funzioni periodiche.</w:t>
            </w:r>
            <w:r>
              <w:rPr>
                <w:sz w:val="20"/>
                <w:szCs w:val="20"/>
              </w:rPr>
              <w:t xml:space="preserve"> </w:t>
            </w:r>
            <w:r w:rsidRPr="001E60D9">
              <w:rPr>
                <w:sz w:val="20"/>
                <w:szCs w:val="20"/>
              </w:rPr>
              <w:t>Proprietà delle rappresentazioni polari e logaritmiche.</w:t>
            </w:r>
            <w:r>
              <w:rPr>
                <w:sz w:val="20"/>
                <w:szCs w:val="20"/>
              </w:rPr>
              <w:t xml:space="preserve"> </w:t>
            </w:r>
            <w:r w:rsidRPr="001E60D9">
              <w:rPr>
                <w:sz w:val="20"/>
                <w:szCs w:val="20"/>
              </w:rPr>
              <w:t>Applicazioni delle equazioni differenziali lineari.</w:t>
            </w:r>
          </w:p>
          <w:p w:rsidR="001E60D9" w:rsidRPr="001E60D9" w:rsidRDefault="001E60D9" w:rsidP="001E60D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E60D9">
              <w:rPr>
                <w:sz w:val="20"/>
                <w:szCs w:val="20"/>
              </w:rPr>
              <w:t>Applicazioni delle derivate parziali e del differenziale totale.</w:t>
            </w:r>
            <w:r>
              <w:rPr>
                <w:sz w:val="20"/>
                <w:szCs w:val="20"/>
              </w:rPr>
              <w:t xml:space="preserve"> </w:t>
            </w:r>
            <w:r w:rsidRPr="001E60D9">
              <w:rPr>
                <w:sz w:val="20"/>
                <w:szCs w:val="20"/>
              </w:rPr>
              <w:t>Metodo dei minimi quadrati.</w:t>
            </w:r>
          </w:p>
          <w:p w:rsidR="001E60D9" w:rsidRPr="001E60D9" w:rsidRDefault="001E60D9" w:rsidP="001E60D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E60D9">
              <w:rPr>
                <w:sz w:val="20"/>
                <w:szCs w:val="20"/>
              </w:rPr>
              <w:t>Popolazione e campione.</w:t>
            </w:r>
            <w:r>
              <w:rPr>
                <w:sz w:val="20"/>
                <w:szCs w:val="20"/>
              </w:rPr>
              <w:t xml:space="preserve"> </w:t>
            </w:r>
            <w:r w:rsidRPr="001E60D9">
              <w:rPr>
                <w:sz w:val="20"/>
                <w:szCs w:val="20"/>
              </w:rPr>
              <w:t>Statistiche, Distribuzioni campionarie e stimatori.</w:t>
            </w:r>
          </w:p>
          <w:p w:rsidR="001E60D9" w:rsidRPr="001E60D9" w:rsidRDefault="001E60D9" w:rsidP="001E60D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E60D9">
              <w:rPr>
                <w:sz w:val="20"/>
                <w:szCs w:val="20"/>
              </w:rPr>
              <w:t>Verifica di ipotesi statistiche per valutare l’efficacia di un nuovo</w:t>
            </w:r>
            <w:r>
              <w:rPr>
                <w:sz w:val="20"/>
                <w:szCs w:val="20"/>
              </w:rPr>
              <w:t xml:space="preserve"> </w:t>
            </w:r>
            <w:r w:rsidRPr="001E60D9">
              <w:rPr>
                <w:sz w:val="20"/>
                <w:szCs w:val="20"/>
              </w:rPr>
              <w:t>prodotto o servizio.</w:t>
            </w:r>
          </w:p>
        </w:tc>
      </w:tr>
      <w:tr w:rsidR="001D08DA" w:rsidRPr="00E4373E" w:rsidTr="001E60D9">
        <w:trPr>
          <w:trHeight w:val="416"/>
        </w:trPr>
        <w:tc>
          <w:tcPr>
            <w:tcW w:w="1923" w:type="dxa"/>
            <w:vAlign w:val="center"/>
          </w:tcPr>
          <w:p w:rsidR="001D08DA" w:rsidRPr="00E4373E" w:rsidRDefault="001D08DA" w:rsidP="009A564A">
            <w:pPr>
              <w:jc w:val="center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lastRenderedPageBreak/>
              <w:t>COMPETENZE</w:t>
            </w:r>
          </w:p>
        </w:tc>
        <w:tc>
          <w:tcPr>
            <w:tcW w:w="7948" w:type="dxa"/>
            <w:vAlign w:val="center"/>
          </w:tcPr>
          <w:p w:rsidR="001D08DA" w:rsidRPr="00C420C9" w:rsidRDefault="001D08DA" w:rsidP="009A564A">
            <w:pPr>
              <w:pStyle w:val="Paragrafoelenco"/>
              <w:numPr>
                <w:ilvl w:val="0"/>
                <w:numId w:val="20"/>
              </w:numPr>
              <w:tabs>
                <w:tab w:val="left" w:pos="347"/>
              </w:tabs>
              <w:autoSpaceDE w:val="0"/>
              <w:autoSpaceDN w:val="0"/>
              <w:adjustRightInd w:val="0"/>
              <w:ind w:left="82" w:firstLine="0"/>
              <w:rPr>
                <w:sz w:val="20"/>
                <w:szCs w:val="20"/>
              </w:rPr>
            </w:pPr>
            <w:r w:rsidRPr="00C420C9">
              <w:rPr>
                <w:sz w:val="20"/>
                <w:szCs w:val="20"/>
              </w:rPr>
              <w:t>utilizzare il linguaggio e i metodi propri della matematica per organizzare e valutare adeguatamente informazioni qualitative e quantitative;</w:t>
            </w:r>
          </w:p>
          <w:p w:rsidR="001D08DA" w:rsidRPr="00C420C9" w:rsidRDefault="001D08DA" w:rsidP="009A564A">
            <w:pPr>
              <w:pStyle w:val="Paragrafoelenco"/>
              <w:numPr>
                <w:ilvl w:val="0"/>
                <w:numId w:val="20"/>
              </w:numPr>
              <w:tabs>
                <w:tab w:val="left" w:pos="347"/>
              </w:tabs>
              <w:autoSpaceDE w:val="0"/>
              <w:autoSpaceDN w:val="0"/>
              <w:adjustRightInd w:val="0"/>
              <w:ind w:left="82" w:firstLine="0"/>
              <w:rPr>
                <w:sz w:val="20"/>
                <w:szCs w:val="20"/>
              </w:rPr>
            </w:pPr>
            <w:r w:rsidRPr="00C420C9">
              <w:rPr>
                <w:sz w:val="20"/>
                <w:szCs w:val="20"/>
              </w:rPr>
              <w:t>utilizzare le strategie del pensiero razionale negli aspetti dialettici e algoritmici per affrontare situazioni problematiche, elaborando opportune soluzioni;</w:t>
            </w:r>
          </w:p>
          <w:p w:rsidR="001D08DA" w:rsidRPr="00C420C9" w:rsidRDefault="001D08DA" w:rsidP="009A564A">
            <w:pPr>
              <w:pStyle w:val="Paragrafoelenco"/>
              <w:numPr>
                <w:ilvl w:val="0"/>
                <w:numId w:val="20"/>
              </w:numPr>
              <w:tabs>
                <w:tab w:val="left" w:pos="347"/>
              </w:tabs>
              <w:autoSpaceDE w:val="0"/>
              <w:autoSpaceDN w:val="0"/>
              <w:adjustRightInd w:val="0"/>
              <w:ind w:left="82" w:firstLine="0"/>
              <w:rPr>
                <w:sz w:val="20"/>
                <w:szCs w:val="20"/>
              </w:rPr>
            </w:pPr>
            <w:r w:rsidRPr="00C420C9">
              <w:rPr>
                <w:sz w:val="20"/>
                <w:szCs w:val="20"/>
              </w:rPr>
              <w:t>utilizzare i concetti e i modelli delle scienze sperimentali per investigare fenomeni sociali e naturali e per interpretare dati;</w:t>
            </w:r>
          </w:p>
          <w:p w:rsidR="001D08DA" w:rsidRPr="00C420C9" w:rsidRDefault="001D08DA" w:rsidP="009A564A">
            <w:pPr>
              <w:pStyle w:val="Paragrafoelenco"/>
              <w:numPr>
                <w:ilvl w:val="0"/>
                <w:numId w:val="20"/>
              </w:numPr>
              <w:tabs>
                <w:tab w:val="left" w:pos="347"/>
              </w:tabs>
              <w:autoSpaceDE w:val="0"/>
              <w:autoSpaceDN w:val="0"/>
              <w:adjustRightInd w:val="0"/>
              <w:ind w:left="82" w:firstLine="0"/>
              <w:rPr>
                <w:sz w:val="20"/>
                <w:szCs w:val="20"/>
              </w:rPr>
            </w:pPr>
            <w:r w:rsidRPr="00C420C9">
              <w:rPr>
                <w:sz w:val="20"/>
                <w:szCs w:val="20"/>
              </w:rPr>
              <w:t>utilizzare le reti e gli strumenti informatici nelle attività di studio, ricerca e approfondimento disciplinare;</w:t>
            </w:r>
          </w:p>
          <w:p w:rsidR="001D08DA" w:rsidRPr="00C420C9" w:rsidRDefault="001D08DA" w:rsidP="009A564A">
            <w:pPr>
              <w:pStyle w:val="Paragrafoelenco"/>
              <w:numPr>
                <w:ilvl w:val="0"/>
                <w:numId w:val="20"/>
              </w:numPr>
              <w:tabs>
                <w:tab w:val="left" w:pos="347"/>
              </w:tabs>
              <w:autoSpaceDE w:val="0"/>
              <w:autoSpaceDN w:val="0"/>
              <w:adjustRightInd w:val="0"/>
              <w:ind w:left="82" w:firstLine="0"/>
              <w:rPr>
                <w:sz w:val="20"/>
                <w:szCs w:val="20"/>
              </w:rPr>
            </w:pPr>
            <w:r w:rsidRPr="00C420C9">
              <w:rPr>
                <w:sz w:val="20"/>
                <w:szCs w:val="20"/>
              </w:rPr>
              <w:t>correlare la conoscenza storica generale agli sviluppi delle scienze, delle tecnologie e delle tecniche negli specifici campi professionali di riferimento;</w:t>
            </w:r>
          </w:p>
        </w:tc>
      </w:tr>
      <w:tr w:rsidR="001D08DA" w:rsidRPr="00E4373E" w:rsidTr="001E60D9">
        <w:trPr>
          <w:trHeight w:val="274"/>
        </w:trPr>
        <w:tc>
          <w:tcPr>
            <w:tcW w:w="1923" w:type="dxa"/>
            <w:vAlign w:val="center"/>
          </w:tcPr>
          <w:p w:rsidR="001D08DA" w:rsidRPr="00E4373E" w:rsidRDefault="001D08DA" w:rsidP="009A564A">
            <w:pPr>
              <w:jc w:val="center"/>
              <w:rPr>
                <w:bCs/>
                <w:color w:val="000000"/>
                <w:szCs w:val="27"/>
              </w:rPr>
            </w:pPr>
            <w:r w:rsidRPr="00E4373E">
              <w:rPr>
                <w:bCs/>
                <w:color w:val="000000"/>
                <w:szCs w:val="27"/>
              </w:rPr>
              <w:t>ABILITA’</w:t>
            </w:r>
          </w:p>
        </w:tc>
        <w:tc>
          <w:tcPr>
            <w:tcW w:w="7948" w:type="dxa"/>
            <w:vAlign w:val="center"/>
          </w:tcPr>
          <w:p w:rsidR="001E60D9" w:rsidRPr="001E60D9" w:rsidRDefault="001E60D9" w:rsidP="001E60D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E60D9">
              <w:rPr>
                <w:sz w:val="20"/>
                <w:szCs w:val="20"/>
              </w:rPr>
              <w:t>Utilizzare il calcolo vettoriale. Individuare il punto di applicazione</w:t>
            </w:r>
            <w:r>
              <w:rPr>
                <w:sz w:val="20"/>
                <w:szCs w:val="20"/>
              </w:rPr>
              <w:t xml:space="preserve"> </w:t>
            </w:r>
            <w:r w:rsidRPr="001E60D9">
              <w:rPr>
                <w:sz w:val="20"/>
                <w:szCs w:val="20"/>
              </w:rPr>
              <w:t>del vettore risultante in un sistema di vettori.</w:t>
            </w:r>
          </w:p>
          <w:p w:rsidR="001E60D9" w:rsidRPr="001E60D9" w:rsidRDefault="001E60D9" w:rsidP="001E60D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E60D9">
              <w:rPr>
                <w:sz w:val="20"/>
                <w:szCs w:val="20"/>
              </w:rPr>
              <w:t>Definire luoghi geometrici e ricavarne le equazioni in coordinate</w:t>
            </w:r>
            <w:r>
              <w:rPr>
                <w:sz w:val="20"/>
                <w:szCs w:val="20"/>
              </w:rPr>
              <w:t xml:space="preserve"> </w:t>
            </w:r>
            <w:r w:rsidRPr="001E60D9">
              <w:rPr>
                <w:sz w:val="20"/>
                <w:szCs w:val="20"/>
              </w:rPr>
              <w:t>cartesiane, polari e in forma parametrica.</w:t>
            </w:r>
            <w:r>
              <w:rPr>
                <w:sz w:val="20"/>
                <w:szCs w:val="20"/>
              </w:rPr>
              <w:t xml:space="preserve"> </w:t>
            </w:r>
            <w:r w:rsidRPr="001E60D9">
              <w:rPr>
                <w:sz w:val="20"/>
                <w:szCs w:val="20"/>
              </w:rPr>
              <w:t>Approssimare funzioni periodiche.</w:t>
            </w:r>
          </w:p>
          <w:p w:rsidR="001E60D9" w:rsidRPr="001E60D9" w:rsidRDefault="001E60D9" w:rsidP="001E60D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E60D9">
              <w:rPr>
                <w:sz w:val="20"/>
                <w:szCs w:val="20"/>
              </w:rPr>
              <w:t>Esprimere in forma differenziale fenomenologie elementari.</w:t>
            </w:r>
            <w:r>
              <w:rPr>
                <w:sz w:val="20"/>
                <w:szCs w:val="20"/>
              </w:rPr>
              <w:t xml:space="preserve"> </w:t>
            </w:r>
            <w:r w:rsidRPr="001E60D9">
              <w:rPr>
                <w:sz w:val="20"/>
                <w:szCs w:val="20"/>
              </w:rPr>
              <w:t>Calcolare la propagazione degli errori di misura.</w:t>
            </w:r>
            <w:r>
              <w:rPr>
                <w:sz w:val="20"/>
                <w:szCs w:val="20"/>
              </w:rPr>
              <w:t xml:space="preserve"> </w:t>
            </w:r>
            <w:r w:rsidRPr="001E60D9">
              <w:rPr>
                <w:sz w:val="20"/>
                <w:szCs w:val="20"/>
              </w:rPr>
              <w:t>Trattare semplici problemi di campionamento e stima e verifica</w:t>
            </w:r>
          </w:p>
          <w:p w:rsidR="001D08DA" w:rsidRPr="00C420C9" w:rsidRDefault="001E60D9" w:rsidP="001E60D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E60D9">
              <w:rPr>
                <w:sz w:val="20"/>
                <w:szCs w:val="20"/>
              </w:rPr>
              <w:t>di ipotesi.</w:t>
            </w:r>
            <w:r>
              <w:rPr>
                <w:sz w:val="20"/>
                <w:szCs w:val="20"/>
              </w:rPr>
              <w:t xml:space="preserve"> </w:t>
            </w:r>
            <w:r w:rsidRPr="001E60D9">
              <w:rPr>
                <w:sz w:val="20"/>
                <w:szCs w:val="20"/>
              </w:rPr>
              <w:t>Costruire un test sulla media o su una proporzione per la verifica</w:t>
            </w:r>
            <w:r>
              <w:rPr>
                <w:sz w:val="20"/>
                <w:szCs w:val="20"/>
              </w:rPr>
              <w:t xml:space="preserve"> </w:t>
            </w:r>
            <w:r w:rsidRPr="001E60D9">
              <w:rPr>
                <w:sz w:val="20"/>
                <w:szCs w:val="20"/>
              </w:rPr>
              <w:t>dell’efficacia di un prodotto o servizio.</w:t>
            </w:r>
          </w:p>
        </w:tc>
      </w:tr>
    </w:tbl>
    <w:p w:rsidR="001D08DA" w:rsidRPr="00E4373E" w:rsidRDefault="001D08DA" w:rsidP="001D08DA">
      <w:pPr>
        <w:pStyle w:val="Rientrocorpodeltesto21"/>
        <w:ind w:left="0"/>
      </w:pPr>
    </w:p>
    <w:p w:rsidR="001D08DA" w:rsidRPr="00E4373E" w:rsidRDefault="001D08DA" w:rsidP="001D08DA">
      <w:pPr>
        <w:rPr>
          <w:vanish/>
        </w:rPr>
      </w:pPr>
    </w:p>
    <w:tbl>
      <w:tblPr>
        <w:tblW w:w="9840" w:type="dxa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86"/>
        <w:gridCol w:w="7654"/>
      </w:tblGrid>
      <w:tr w:rsidR="001D08DA" w:rsidRPr="00E4373E" w:rsidTr="009A564A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1D08DA" w:rsidRPr="00E4373E" w:rsidRDefault="001D08DA" w:rsidP="009A564A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bCs/>
                <w:caps/>
                <w:sz w:val="20"/>
              </w:rPr>
              <w:t>classi  TERZE</w:t>
            </w:r>
          </w:p>
        </w:tc>
      </w:tr>
      <w:tr w:rsidR="001D08DA" w:rsidRPr="00E4373E" w:rsidTr="009A564A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1D08DA" w:rsidRPr="00E4373E" w:rsidRDefault="001D08DA" w:rsidP="009A564A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sz w:val="20"/>
                <w:szCs w:val="20"/>
              </w:rPr>
              <w:t>CONTENUTI</w:t>
            </w:r>
          </w:p>
        </w:tc>
      </w:tr>
      <w:tr w:rsidR="001D08DA" w:rsidRPr="00E4373E" w:rsidTr="001E60D9">
        <w:trPr>
          <w:trHeight w:val="795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1D08DA" w:rsidRPr="00E4373E" w:rsidRDefault="001D08DA" w:rsidP="009A564A">
            <w:pPr>
              <w:snapToGrid w:val="0"/>
              <w:rPr>
                <w:b/>
                <w:sz w:val="22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1°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1D08DA" w:rsidRPr="00E4373E" w:rsidRDefault="001E60D9" w:rsidP="001E60D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E60D9">
              <w:rPr>
                <w:sz w:val="20"/>
                <w:szCs w:val="20"/>
              </w:rPr>
              <w:t>Vettori, operazioni e trasformazioni vettoriali.</w:t>
            </w:r>
            <w:r>
              <w:rPr>
                <w:sz w:val="20"/>
                <w:szCs w:val="20"/>
              </w:rPr>
              <w:t xml:space="preserve"> </w:t>
            </w:r>
            <w:r w:rsidRPr="001E60D9">
              <w:rPr>
                <w:sz w:val="20"/>
                <w:szCs w:val="20"/>
              </w:rPr>
              <w:t>Luoghi geometrici; equazioni delle coniche e di altre curve</w:t>
            </w:r>
            <w:r>
              <w:rPr>
                <w:sz w:val="20"/>
                <w:szCs w:val="20"/>
              </w:rPr>
              <w:t xml:space="preserve"> </w:t>
            </w:r>
            <w:r w:rsidRPr="001E60D9">
              <w:rPr>
                <w:sz w:val="20"/>
                <w:szCs w:val="20"/>
              </w:rPr>
              <w:t>notevoli; formule parametriche di alcune curve.</w:t>
            </w:r>
          </w:p>
        </w:tc>
      </w:tr>
      <w:tr w:rsidR="001D08DA" w:rsidRPr="00E4373E" w:rsidTr="001E60D9">
        <w:trPr>
          <w:trHeight w:val="706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1D08DA" w:rsidRPr="00E4373E" w:rsidRDefault="001D08DA" w:rsidP="009A564A">
            <w:pPr>
              <w:snapToGrid w:val="0"/>
              <w:rPr>
                <w:b/>
                <w:sz w:val="18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2° 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1D08DA" w:rsidRPr="00E4373E" w:rsidRDefault="001E60D9" w:rsidP="001E60D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E60D9">
              <w:rPr>
                <w:sz w:val="20"/>
                <w:szCs w:val="20"/>
              </w:rPr>
              <w:t>Analisi delle funzioni periodiche.</w:t>
            </w:r>
            <w:r>
              <w:rPr>
                <w:sz w:val="20"/>
                <w:szCs w:val="20"/>
              </w:rPr>
              <w:t xml:space="preserve"> </w:t>
            </w:r>
            <w:r w:rsidRPr="001E60D9">
              <w:rPr>
                <w:sz w:val="20"/>
                <w:szCs w:val="20"/>
              </w:rPr>
              <w:t>Proprietà delle rappresentazioni polari e logaritmiche.</w:t>
            </w:r>
            <w:r>
              <w:rPr>
                <w:sz w:val="20"/>
                <w:szCs w:val="20"/>
              </w:rPr>
              <w:t xml:space="preserve"> </w:t>
            </w:r>
          </w:p>
        </w:tc>
      </w:tr>
    </w:tbl>
    <w:p w:rsidR="001D08DA" w:rsidRDefault="001D08DA" w:rsidP="001D08DA"/>
    <w:p w:rsidR="001E60D9" w:rsidRPr="00E4373E" w:rsidRDefault="001E60D9" w:rsidP="001D08DA"/>
    <w:tbl>
      <w:tblPr>
        <w:tblW w:w="9840" w:type="dxa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86"/>
        <w:gridCol w:w="7654"/>
      </w:tblGrid>
      <w:tr w:rsidR="001D08DA" w:rsidRPr="00E4373E" w:rsidTr="009A564A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1D08DA" w:rsidRPr="00E4373E" w:rsidRDefault="001D08DA" w:rsidP="005B3BF2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bCs/>
                <w:caps/>
                <w:sz w:val="20"/>
              </w:rPr>
              <w:t>classi  QUARTE</w:t>
            </w:r>
            <w:r w:rsidR="001E60D9">
              <w:rPr>
                <w:b/>
                <w:bCs/>
                <w:caps/>
                <w:sz w:val="20"/>
              </w:rPr>
              <w:t xml:space="preserve"> </w:t>
            </w:r>
          </w:p>
        </w:tc>
      </w:tr>
      <w:tr w:rsidR="001D08DA" w:rsidRPr="00E4373E" w:rsidTr="009A564A">
        <w:trPr>
          <w:trHeight w:val="231"/>
        </w:trPr>
        <w:tc>
          <w:tcPr>
            <w:tcW w:w="984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1D08DA" w:rsidRPr="00E4373E" w:rsidRDefault="001D08DA" w:rsidP="009A564A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E4373E">
              <w:rPr>
                <w:b/>
                <w:sz w:val="20"/>
                <w:szCs w:val="20"/>
              </w:rPr>
              <w:t>CONTENUTI</w:t>
            </w:r>
          </w:p>
        </w:tc>
      </w:tr>
      <w:tr w:rsidR="001D08DA" w:rsidRPr="00E4373E" w:rsidTr="009A564A">
        <w:trPr>
          <w:trHeight w:val="662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1D08DA" w:rsidRPr="00E4373E" w:rsidRDefault="001D08DA" w:rsidP="009A564A">
            <w:pPr>
              <w:snapToGrid w:val="0"/>
              <w:rPr>
                <w:b/>
                <w:sz w:val="22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1°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1E60D9" w:rsidRPr="001E60D9" w:rsidRDefault="001E60D9" w:rsidP="001E60D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E60D9">
              <w:rPr>
                <w:sz w:val="20"/>
                <w:szCs w:val="20"/>
              </w:rPr>
              <w:t>Applicazioni delle equazioni differenziali lineari.</w:t>
            </w:r>
          </w:p>
          <w:p w:rsidR="001E60D9" w:rsidRPr="001E60D9" w:rsidRDefault="001E60D9" w:rsidP="001E60D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E60D9">
              <w:rPr>
                <w:sz w:val="20"/>
                <w:szCs w:val="20"/>
              </w:rPr>
              <w:t>Applicazioni delle derivate parziali e del differenziale totale.</w:t>
            </w:r>
            <w:r>
              <w:rPr>
                <w:sz w:val="20"/>
                <w:szCs w:val="20"/>
              </w:rPr>
              <w:t xml:space="preserve"> </w:t>
            </w:r>
            <w:r w:rsidRPr="001E60D9">
              <w:rPr>
                <w:sz w:val="20"/>
                <w:szCs w:val="20"/>
              </w:rPr>
              <w:t>Metodo dei minimi quadrati.</w:t>
            </w:r>
          </w:p>
          <w:p w:rsidR="001D08DA" w:rsidRPr="00E4373E" w:rsidRDefault="001D08DA" w:rsidP="001E60D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1D08DA" w:rsidRPr="00E4373E" w:rsidTr="001E60D9">
        <w:trPr>
          <w:trHeight w:val="514"/>
        </w:trPr>
        <w:tc>
          <w:tcPr>
            <w:tcW w:w="2186" w:type="dxa"/>
            <w:tcBorders>
              <w:top w:val="single" w:sz="4" w:space="0" w:color="000000"/>
            </w:tcBorders>
            <w:vAlign w:val="center"/>
          </w:tcPr>
          <w:p w:rsidR="001D08DA" w:rsidRPr="00E4373E" w:rsidRDefault="001D08DA" w:rsidP="009A564A">
            <w:pPr>
              <w:snapToGrid w:val="0"/>
              <w:rPr>
                <w:b/>
                <w:sz w:val="18"/>
                <w:szCs w:val="22"/>
              </w:rPr>
            </w:pPr>
            <w:r w:rsidRPr="00E4373E">
              <w:rPr>
                <w:b/>
                <w:sz w:val="20"/>
                <w:szCs w:val="20"/>
              </w:rPr>
              <w:t>2°  QUADRIMESTRE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1D08DA" w:rsidRPr="00E4373E" w:rsidRDefault="001E60D9" w:rsidP="009A564A">
            <w:pPr>
              <w:rPr>
                <w:sz w:val="20"/>
                <w:szCs w:val="20"/>
              </w:rPr>
            </w:pPr>
            <w:r w:rsidRPr="001E60D9">
              <w:rPr>
                <w:sz w:val="20"/>
                <w:szCs w:val="20"/>
              </w:rPr>
              <w:t>Popolazione e campione.</w:t>
            </w:r>
            <w:r>
              <w:rPr>
                <w:sz w:val="20"/>
                <w:szCs w:val="20"/>
              </w:rPr>
              <w:t xml:space="preserve"> </w:t>
            </w:r>
            <w:r w:rsidRPr="001E60D9">
              <w:rPr>
                <w:sz w:val="20"/>
                <w:szCs w:val="20"/>
              </w:rPr>
              <w:t>Statistiche, Distribuzioni campionarie e stimatori.</w:t>
            </w:r>
          </w:p>
        </w:tc>
      </w:tr>
    </w:tbl>
    <w:p w:rsidR="001D08DA" w:rsidRPr="00E4373E" w:rsidRDefault="001D08DA" w:rsidP="001D08DA">
      <w:pPr>
        <w:rPr>
          <w:sz w:val="20"/>
          <w:szCs w:val="20"/>
        </w:rPr>
      </w:pPr>
    </w:p>
    <w:p w:rsidR="00746E5D" w:rsidRPr="00E4373E" w:rsidRDefault="00746E5D" w:rsidP="00746E5D"/>
    <w:p w:rsidR="00746E5D" w:rsidRPr="00E4373E" w:rsidRDefault="00746E5D" w:rsidP="00172938">
      <w:pPr>
        <w:pStyle w:val="Rientrocorpodeltesto21"/>
        <w:ind w:left="0"/>
      </w:pPr>
    </w:p>
    <w:p w:rsidR="00172938" w:rsidRPr="00E4373E" w:rsidRDefault="00172938" w:rsidP="00172938">
      <w:pPr>
        <w:ind w:left="360"/>
        <w:rPr>
          <w:sz w:val="20"/>
          <w:szCs w:val="20"/>
        </w:rPr>
      </w:pPr>
      <w:r w:rsidRPr="00E4373E">
        <w:rPr>
          <w:sz w:val="20"/>
          <w:szCs w:val="20"/>
        </w:rPr>
        <w:t xml:space="preserve">NOTA BENE: </w:t>
      </w:r>
      <w:r w:rsidRPr="00E4373E">
        <w:rPr>
          <w:sz w:val="20"/>
          <w:szCs w:val="20"/>
          <w:u w:val="single"/>
        </w:rPr>
        <w:t>le programmazioni potranno essere suscettibili di eventuali modifiche da parte del Dipartimento o del singolo docente,  anche nel corso dell’anno scolastico se, alla luce dell’esperienza nelle classi, lo si riterrà opportuno</w:t>
      </w:r>
    </w:p>
    <w:p w:rsidR="00172938" w:rsidRPr="00E4373E" w:rsidRDefault="00172938" w:rsidP="00172938">
      <w:pPr>
        <w:rPr>
          <w:sz w:val="20"/>
          <w:szCs w:val="20"/>
        </w:rPr>
      </w:pPr>
    </w:p>
    <w:p w:rsidR="00172938" w:rsidRPr="00E4373E" w:rsidRDefault="00172938" w:rsidP="00172938">
      <w:pPr>
        <w:rPr>
          <w:sz w:val="20"/>
          <w:szCs w:val="20"/>
        </w:rPr>
      </w:pPr>
    </w:p>
    <w:p w:rsidR="00172938" w:rsidRPr="00E4373E" w:rsidRDefault="00172938" w:rsidP="00172938">
      <w:pPr>
        <w:pStyle w:val="NormaleWeb"/>
        <w:ind w:left="6372"/>
        <w:rPr>
          <w:color w:val="000000"/>
          <w:szCs w:val="27"/>
        </w:rPr>
      </w:pPr>
      <w:r w:rsidRPr="00E4373E">
        <w:rPr>
          <w:color w:val="000000"/>
          <w:szCs w:val="27"/>
        </w:rPr>
        <w:t>IL COORDINATORE</w:t>
      </w:r>
    </w:p>
    <w:p w:rsidR="00172938" w:rsidRPr="00E4373E" w:rsidRDefault="00172938" w:rsidP="00172938">
      <w:pPr>
        <w:autoSpaceDE w:val="0"/>
        <w:autoSpaceDN w:val="0"/>
        <w:adjustRightInd w:val="0"/>
      </w:pPr>
    </w:p>
    <w:p w:rsidR="00E1435A" w:rsidRPr="00E4373E" w:rsidRDefault="00E1435A" w:rsidP="00E1435A">
      <w:pPr>
        <w:rPr>
          <w:bCs/>
          <w:color w:val="000000"/>
          <w:szCs w:val="27"/>
        </w:rPr>
      </w:pPr>
    </w:p>
    <w:p w:rsidR="000D06A5" w:rsidRPr="00E4373E" w:rsidRDefault="000D06A5" w:rsidP="000D06A5"/>
    <w:sectPr w:rsidR="000D06A5" w:rsidRPr="00E4373E" w:rsidSect="0011325C">
      <w:footerReference w:type="default" r:id="rId12"/>
      <w:type w:val="continuous"/>
      <w:pgSz w:w="11906" w:h="16838"/>
      <w:pgMar w:top="993" w:right="1134" w:bottom="1134" w:left="1134" w:header="708" w:footer="68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0750" w:rsidRDefault="005A0750">
      <w:r>
        <w:separator/>
      </w:r>
    </w:p>
  </w:endnote>
  <w:endnote w:type="continuationSeparator" w:id="0">
    <w:p w:rsidR="005A0750" w:rsidRDefault="005A07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750" w:rsidRDefault="005A0750" w:rsidP="002C74AB">
    <w:pPr>
      <w:pStyle w:val="Pidipagina"/>
    </w:pPr>
    <w:r>
      <w:t>A cura della F. S. Area 2:  Prof.ssa R. Caporale</w:t>
    </w:r>
  </w:p>
  <w:p w:rsidR="005A0750" w:rsidRPr="002C74AB" w:rsidRDefault="005A0750" w:rsidP="002C74AB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0750" w:rsidRDefault="005A0750">
      <w:r>
        <w:separator/>
      </w:r>
    </w:p>
  </w:footnote>
  <w:footnote w:type="continuationSeparator" w:id="0">
    <w:p w:rsidR="005A0750" w:rsidRDefault="005A07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3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>
    <w:nsid w:val="00000008"/>
    <w:multiLevelType w:val="single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5">
    <w:nsid w:val="00000009"/>
    <w:multiLevelType w:val="single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6">
    <w:nsid w:val="010142B0"/>
    <w:multiLevelType w:val="hybridMultilevel"/>
    <w:tmpl w:val="1390B7EA"/>
    <w:lvl w:ilvl="0" w:tplc="D7404756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8207472"/>
    <w:multiLevelType w:val="hybridMultilevel"/>
    <w:tmpl w:val="F7BEC58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AC4413A"/>
    <w:multiLevelType w:val="hybridMultilevel"/>
    <w:tmpl w:val="0C52031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EF91462"/>
    <w:multiLevelType w:val="hybridMultilevel"/>
    <w:tmpl w:val="61B27176"/>
    <w:lvl w:ilvl="0" w:tplc="D7404756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0BE3563"/>
    <w:multiLevelType w:val="hybridMultilevel"/>
    <w:tmpl w:val="C2D02000"/>
    <w:lvl w:ilvl="0" w:tplc="D7404756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27F6000"/>
    <w:multiLevelType w:val="hybridMultilevel"/>
    <w:tmpl w:val="6EAC530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33A7C86"/>
    <w:multiLevelType w:val="hybridMultilevel"/>
    <w:tmpl w:val="EAC2AFD2"/>
    <w:lvl w:ilvl="0" w:tplc="D7404756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5640E27"/>
    <w:multiLevelType w:val="hybridMultilevel"/>
    <w:tmpl w:val="30324BEA"/>
    <w:lvl w:ilvl="0" w:tplc="D7404756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87D6397"/>
    <w:multiLevelType w:val="hybridMultilevel"/>
    <w:tmpl w:val="E7BE246A"/>
    <w:lvl w:ilvl="0" w:tplc="D7404756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8DD385F"/>
    <w:multiLevelType w:val="hybridMultilevel"/>
    <w:tmpl w:val="3782000C"/>
    <w:lvl w:ilvl="0" w:tplc="D7404756">
      <w:numFmt w:val="bullet"/>
      <w:lvlText w:val="•"/>
      <w:lvlJc w:val="left"/>
      <w:pPr>
        <w:ind w:left="870" w:hanging="51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3581E94"/>
    <w:multiLevelType w:val="hybridMultilevel"/>
    <w:tmpl w:val="BC10692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5903322"/>
    <w:multiLevelType w:val="hybridMultilevel"/>
    <w:tmpl w:val="A3E8ABA8"/>
    <w:lvl w:ilvl="0" w:tplc="D7404756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DAC5E60"/>
    <w:multiLevelType w:val="hybridMultilevel"/>
    <w:tmpl w:val="C9402A0C"/>
    <w:lvl w:ilvl="0" w:tplc="D7404756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DB95E3C"/>
    <w:multiLevelType w:val="hybridMultilevel"/>
    <w:tmpl w:val="CB947B7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1E4453E"/>
    <w:multiLevelType w:val="hybridMultilevel"/>
    <w:tmpl w:val="2546446E"/>
    <w:lvl w:ilvl="0" w:tplc="D7404756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8B82AE0"/>
    <w:multiLevelType w:val="hybridMultilevel"/>
    <w:tmpl w:val="1304EDC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DBA36AB"/>
    <w:multiLevelType w:val="hybridMultilevel"/>
    <w:tmpl w:val="D71AABFC"/>
    <w:lvl w:ilvl="0" w:tplc="D7404756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D6616DE"/>
    <w:multiLevelType w:val="hybridMultilevel"/>
    <w:tmpl w:val="C9F2F72A"/>
    <w:lvl w:ilvl="0" w:tplc="D7404756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E4168B9"/>
    <w:multiLevelType w:val="hybridMultilevel"/>
    <w:tmpl w:val="8B98B3E2"/>
    <w:lvl w:ilvl="0" w:tplc="D7404756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11"/>
  </w:num>
  <w:num w:numId="4">
    <w:abstractNumId w:val="21"/>
  </w:num>
  <w:num w:numId="5">
    <w:abstractNumId w:val="8"/>
  </w:num>
  <w:num w:numId="6">
    <w:abstractNumId w:val="7"/>
  </w:num>
  <w:num w:numId="7">
    <w:abstractNumId w:val="19"/>
  </w:num>
  <w:num w:numId="8">
    <w:abstractNumId w:val="15"/>
  </w:num>
  <w:num w:numId="9">
    <w:abstractNumId w:val="20"/>
  </w:num>
  <w:num w:numId="10">
    <w:abstractNumId w:val="16"/>
  </w:num>
  <w:num w:numId="11">
    <w:abstractNumId w:val="24"/>
  </w:num>
  <w:num w:numId="12">
    <w:abstractNumId w:val="14"/>
  </w:num>
  <w:num w:numId="13">
    <w:abstractNumId w:val="6"/>
  </w:num>
  <w:num w:numId="14">
    <w:abstractNumId w:val="17"/>
  </w:num>
  <w:num w:numId="15">
    <w:abstractNumId w:val="10"/>
  </w:num>
  <w:num w:numId="16">
    <w:abstractNumId w:val="22"/>
  </w:num>
  <w:num w:numId="17">
    <w:abstractNumId w:val="23"/>
  </w:num>
  <w:num w:numId="18">
    <w:abstractNumId w:val="13"/>
  </w:num>
  <w:num w:numId="19">
    <w:abstractNumId w:val="18"/>
  </w:num>
  <w:num w:numId="20">
    <w:abstractNumId w:val="9"/>
  </w:num>
  <w:num w:numId="21">
    <w:abstractNumId w:val="1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283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931CC"/>
    <w:rsid w:val="000031BC"/>
    <w:rsid w:val="000155C2"/>
    <w:rsid w:val="00017C3D"/>
    <w:rsid w:val="0004187B"/>
    <w:rsid w:val="00043250"/>
    <w:rsid w:val="0004416B"/>
    <w:rsid w:val="00067F17"/>
    <w:rsid w:val="00080C0D"/>
    <w:rsid w:val="000811A1"/>
    <w:rsid w:val="000852D5"/>
    <w:rsid w:val="00093B31"/>
    <w:rsid w:val="000B7987"/>
    <w:rsid w:val="000C13B0"/>
    <w:rsid w:val="000C629A"/>
    <w:rsid w:val="000D06A5"/>
    <w:rsid w:val="000E49ED"/>
    <w:rsid w:val="00105BA9"/>
    <w:rsid w:val="00106F60"/>
    <w:rsid w:val="0011325C"/>
    <w:rsid w:val="00122509"/>
    <w:rsid w:val="00123DC7"/>
    <w:rsid w:val="0012424B"/>
    <w:rsid w:val="001324D6"/>
    <w:rsid w:val="00133D19"/>
    <w:rsid w:val="00140930"/>
    <w:rsid w:val="001411E1"/>
    <w:rsid w:val="00141A5B"/>
    <w:rsid w:val="0015049E"/>
    <w:rsid w:val="001626CD"/>
    <w:rsid w:val="00170231"/>
    <w:rsid w:val="00172938"/>
    <w:rsid w:val="00192779"/>
    <w:rsid w:val="00196FBD"/>
    <w:rsid w:val="001A5D80"/>
    <w:rsid w:val="001B3E1E"/>
    <w:rsid w:val="001B6D77"/>
    <w:rsid w:val="001B6FF5"/>
    <w:rsid w:val="001D08DA"/>
    <w:rsid w:val="001D15EC"/>
    <w:rsid w:val="001D2BB1"/>
    <w:rsid w:val="001D46AE"/>
    <w:rsid w:val="001E60D9"/>
    <w:rsid w:val="00202B2B"/>
    <w:rsid w:val="00217504"/>
    <w:rsid w:val="002220C4"/>
    <w:rsid w:val="00225607"/>
    <w:rsid w:val="00232FA9"/>
    <w:rsid w:val="0024053D"/>
    <w:rsid w:val="00251606"/>
    <w:rsid w:val="00255DB5"/>
    <w:rsid w:val="00256E8C"/>
    <w:rsid w:val="002811B3"/>
    <w:rsid w:val="0028126E"/>
    <w:rsid w:val="00291A6A"/>
    <w:rsid w:val="002B76BB"/>
    <w:rsid w:val="002C74AB"/>
    <w:rsid w:val="002D701E"/>
    <w:rsid w:val="002E28DA"/>
    <w:rsid w:val="002F35D5"/>
    <w:rsid w:val="003132E4"/>
    <w:rsid w:val="00340920"/>
    <w:rsid w:val="00341FB8"/>
    <w:rsid w:val="0034648E"/>
    <w:rsid w:val="00360B02"/>
    <w:rsid w:val="00366AD3"/>
    <w:rsid w:val="003D6D11"/>
    <w:rsid w:val="003F77FE"/>
    <w:rsid w:val="00405BC1"/>
    <w:rsid w:val="00411F03"/>
    <w:rsid w:val="00446CC4"/>
    <w:rsid w:val="0047380E"/>
    <w:rsid w:val="00474151"/>
    <w:rsid w:val="004878D7"/>
    <w:rsid w:val="004C418B"/>
    <w:rsid w:val="004D5986"/>
    <w:rsid w:val="004E1687"/>
    <w:rsid w:val="004F7A22"/>
    <w:rsid w:val="00506973"/>
    <w:rsid w:val="005119ED"/>
    <w:rsid w:val="00512181"/>
    <w:rsid w:val="00512C2C"/>
    <w:rsid w:val="00516A02"/>
    <w:rsid w:val="0051706D"/>
    <w:rsid w:val="0052377C"/>
    <w:rsid w:val="00523DD6"/>
    <w:rsid w:val="005423E7"/>
    <w:rsid w:val="00551D08"/>
    <w:rsid w:val="00552AC9"/>
    <w:rsid w:val="00553578"/>
    <w:rsid w:val="00561793"/>
    <w:rsid w:val="005625ED"/>
    <w:rsid w:val="0057366E"/>
    <w:rsid w:val="005758AC"/>
    <w:rsid w:val="005945FC"/>
    <w:rsid w:val="005A0750"/>
    <w:rsid w:val="005A1796"/>
    <w:rsid w:val="005A1800"/>
    <w:rsid w:val="005B3BF2"/>
    <w:rsid w:val="005B7E73"/>
    <w:rsid w:val="005C4E35"/>
    <w:rsid w:val="005D14EC"/>
    <w:rsid w:val="005D3EB6"/>
    <w:rsid w:val="005D58AB"/>
    <w:rsid w:val="005E0890"/>
    <w:rsid w:val="005E22D1"/>
    <w:rsid w:val="00603A74"/>
    <w:rsid w:val="006064F0"/>
    <w:rsid w:val="00655164"/>
    <w:rsid w:val="0068785E"/>
    <w:rsid w:val="006F72BC"/>
    <w:rsid w:val="007031C7"/>
    <w:rsid w:val="007078EF"/>
    <w:rsid w:val="007308E1"/>
    <w:rsid w:val="00746C31"/>
    <w:rsid w:val="00746E5D"/>
    <w:rsid w:val="0077237D"/>
    <w:rsid w:val="00773D4E"/>
    <w:rsid w:val="007848EA"/>
    <w:rsid w:val="00785073"/>
    <w:rsid w:val="00785903"/>
    <w:rsid w:val="00796513"/>
    <w:rsid w:val="007A1729"/>
    <w:rsid w:val="007B471E"/>
    <w:rsid w:val="007C11D1"/>
    <w:rsid w:val="007C3EF7"/>
    <w:rsid w:val="007C52F6"/>
    <w:rsid w:val="007D52DD"/>
    <w:rsid w:val="007D5524"/>
    <w:rsid w:val="007D7987"/>
    <w:rsid w:val="007E194E"/>
    <w:rsid w:val="007E334A"/>
    <w:rsid w:val="007F00E5"/>
    <w:rsid w:val="007F7C05"/>
    <w:rsid w:val="008212C6"/>
    <w:rsid w:val="00822BE3"/>
    <w:rsid w:val="00826A68"/>
    <w:rsid w:val="00837289"/>
    <w:rsid w:val="00842D0C"/>
    <w:rsid w:val="008603E4"/>
    <w:rsid w:val="00863BC6"/>
    <w:rsid w:val="008E05E3"/>
    <w:rsid w:val="008E593D"/>
    <w:rsid w:val="008F52DD"/>
    <w:rsid w:val="008F7005"/>
    <w:rsid w:val="00902591"/>
    <w:rsid w:val="0090374E"/>
    <w:rsid w:val="0092252B"/>
    <w:rsid w:val="0095389F"/>
    <w:rsid w:val="009550D3"/>
    <w:rsid w:val="009643DF"/>
    <w:rsid w:val="00965AC2"/>
    <w:rsid w:val="00982834"/>
    <w:rsid w:val="00993C11"/>
    <w:rsid w:val="009A564A"/>
    <w:rsid w:val="009C3CEA"/>
    <w:rsid w:val="009E1E41"/>
    <w:rsid w:val="009E335C"/>
    <w:rsid w:val="009E5C2B"/>
    <w:rsid w:val="009F1142"/>
    <w:rsid w:val="00A058D3"/>
    <w:rsid w:val="00A14F33"/>
    <w:rsid w:val="00A15597"/>
    <w:rsid w:val="00A20238"/>
    <w:rsid w:val="00A46082"/>
    <w:rsid w:val="00A46D2F"/>
    <w:rsid w:val="00A729E4"/>
    <w:rsid w:val="00A82E46"/>
    <w:rsid w:val="00A928C1"/>
    <w:rsid w:val="00AB077D"/>
    <w:rsid w:val="00AB2FAF"/>
    <w:rsid w:val="00AC2AFE"/>
    <w:rsid w:val="00AC6E64"/>
    <w:rsid w:val="00AE2F14"/>
    <w:rsid w:val="00AE5120"/>
    <w:rsid w:val="00AF5DE1"/>
    <w:rsid w:val="00B00F15"/>
    <w:rsid w:val="00B03475"/>
    <w:rsid w:val="00B07F29"/>
    <w:rsid w:val="00B45481"/>
    <w:rsid w:val="00B86CAB"/>
    <w:rsid w:val="00B94FFA"/>
    <w:rsid w:val="00BB3FF1"/>
    <w:rsid w:val="00BE6653"/>
    <w:rsid w:val="00C01A27"/>
    <w:rsid w:val="00C11717"/>
    <w:rsid w:val="00C22596"/>
    <w:rsid w:val="00C420C9"/>
    <w:rsid w:val="00C43FCD"/>
    <w:rsid w:val="00C53E1B"/>
    <w:rsid w:val="00C66830"/>
    <w:rsid w:val="00CA2A09"/>
    <w:rsid w:val="00CB7A7B"/>
    <w:rsid w:val="00CE34C8"/>
    <w:rsid w:val="00D2033C"/>
    <w:rsid w:val="00D24FCF"/>
    <w:rsid w:val="00D275CE"/>
    <w:rsid w:val="00D514F8"/>
    <w:rsid w:val="00D52D5F"/>
    <w:rsid w:val="00D552F0"/>
    <w:rsid w:val="00D634D7"/>
    <w:rsid w:val="00D63E90"/>
    <w:rsid w:val="00D65B0D"/>
    <w:rsid w:val="00D86364"/>
    <w:rsid w:val="00DA05FF"/>
    <w:rsid w:val="00DD4B3A"/>
    <w:rsid w:val="00DE6983"/>
    <w:rsid w:val="00DF2F5E"/>
    <w:rsid w:val="00E1435A"/>
    <w:rsid w:val="00E160BB"/>
    <w:rsid w:val="00E23703"/>
    <w:rsid w:val="00E348E8"/>
    <w:rsid w:val="00E4373E"/>
    <w:rsid w:val="00E50817"/>
    <w:rsid w:val="00E55BD9"/>
    <w:rsid w:val="00E65232"/>
    <w:rsid w:val="00E72CB2"/>
    <w:rsid w:val="00E761DF"/>
    <w:rsid w:val="00E77453"/>
    <w:rsid w:val="00E96890"/>
    <w:rsid w:val="00EA4059"/>
    <w:rsid w:val="00EC00E8"/>
    <w:rsid w:val="00ED537D"/>
    <w:rsid w:val="00EE3807"/>
    <w:rsid w:val="00EE6B88"/>
    <w:rsid w:val="00F26458"/>
    <w:rsid w:val="00F27A3C"/>
    <w:rsid w:val="00F416B3"/>
    <w:rsid w:val="00F55562"/>
    <w:rsid w:val="00F64963"/>
    <w:rsid w:val="00F83B66"/>
    <w:rsid w:val="00F8723F"/>
    <w:rsid w:val="00F876F1"/>
    <w:rsid w:val="00F931CC"/>
    <w:rsid w:val="00F937A4"/>
    <w:rsid w:val="00F94B15"/>
    <w:rsid w:val="00FA1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7B471E"/>
    <w:rPr>
      <w:sz w:val="24"/>
      <w:szCs w:val="24"/>
    </w:rPr>
  </w:style>
  <w:style w:type="paragraph" w:styleId="Titolo1">
    <w:name w:val="heading 1"/>
    <w:basedOn w:val="Normale"/>
    <w:next w:val="Normale"/>
    <w:qFormat/>
    <w:rsid w:val="007B471E"/>
    <w:pPr>
      <w:keepNext/>
      <w:spacing w:before="120"/>
      <w:jc w:val="center"/>
      <w:outlineLvl w:val="0"/>
    </w:pPr>
    <w:rPr>
      <w:b/>
      <w:sz w:val="32"/>
      <w:szCs w:val="20"/>
    </w:rPr>
  </w:style>
  <w:style w:type="paragraph" w:styleId="Titolo2">
    <w:name w:val="heading 2"/>
    <w:basedOn w:val="Normale"/>
    <w:next w:val="Normale"/>
    <w:qFormat/>
    <w:rsid w:val="007B471E"/>
    <w:pPr>
      <w:keepNext/>
      <w:outlineLvl w:val="1"/>
    </w:pPr>
    <w:rPr>
      <w:b/>
      <w:bCs/>
      <w:color w:val="000000"/>
      <w:szCs w:val="27"/>
    </w:rPr>
  </w:style>
  <w:style w:type="paragraph" w:styleId="Titolo3">
    <w:name w:val="heading 3"/>
    <w:basedOn w:val="Normale"/>
    <w:qFormat/>
    <w:rsid w:val="007B471E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Titolo4">
    <w:name w:val="heading 4"/>
    <w:basedOn w:val="Normale"/>
    <w:next w:val="Normale"/>
    <w:qFormat/>
    <w:rsid w:val="007B471E"/>
    <w:pPr>
      <w:keepNext/>
      <w:jc w:val="center"/>
      <w:outlineLvl w:val="3"/>
    </w:pPr>
    <w:rPr>
      <w:b/>
    </w:rPr>
  </w:style>
  <w:style w:type="paragraph" w:styleId="Titolo5">
    <w:name w:val="heading 5"/>
    <w:basedOn w:val="Normale"/>
    <w:next w:val="Normale"/>
    <w:qFormat/>
    <w:rsid w:val="007B471E"/>
    <w:pPr>
      <w:keepNext/>
      <w:jc w:val="center"/>
      <w:outlineLvl w:val="4"/>
    </w:pPr>
    <w:rPr>
      <w:b/>
      <w:sz w:val="40"/>
      <w:szCs w:val="20"/>
    </w:rPr>
  </w:style>
  <w:style w:type="paragraph" w:styleId="Titolo6">
    <w:name w:val="heading 6"/>
    <w:basedOn w:val="Normale"/>
    <w:next w:val="Normale"/>
    <w:qFormat/>
    <w:rsid w:val="007B471E"/>
    <w:pPr>
      <w:keepNext/>
      <w:outlineLvl w:val="5"/>
    </w:pPr>
    <w:rPr>
      <w:sz w:val="36"/>
      <w:szCs w:val="20"/>
    </w:rPr>
  </w:style>
  <w:style w:type="paragraph" w:styleId="Titolo7">
    <w:name w:val="heading 7"/>
    <w:basedOn w:val="Normale"/>
    <w:next w:val="Normale"/>
    <w:qFormat/>
    <w:rsid w:val="007B471E"/>
    <w:pPr>
      <w:keepNext/>
      <w:outlineLvl w:val="6"/>
    </w:pPr>
    <w:rPr>
      <w:sz w:val="28"/>
      <w:szCs w:val="20"/>
    </w:rPr>
  </w:style>
  <w:style w:type="paragraph" w:styleId="Titolo8">
    <w:name w:val="heading 8"/>
    <w:basedOn w:val="Normale"/>
    <w:next w:val="Normale"/>
    <w:qFormat/>
    <w:rsid w:val="007B471E"/>
    <w:pPr>
      <w:keepNext/>
      <w:spacing w:line="240" w:lineRule="atLeast"/>
      <w:ind w:left="170"/>
      <w:jc w:val="center"/>
      <w:outlineLvl w:val="7"/>
    </w:pPr>
    <w:rPr>
      <w:sz w:val="28"/>
      <w:szCs w:val="20"/>
    </w:rPr>
  </w:style>
  <w:style w:type="paragraph" w:styleId="Titolo9">
    <w:name w:val="heading 9"/>
    <w:basedOn w:val="Normale"/>
    <w:next w:val="Normale"/>
    <w:qFormat/>
    <w:rsid w:val="007B471E"/>
    <w:pPr>
      <w:keepNext/>
      <w:autoSpaceDE w:val="0"/>
      <w:autoSpaceDN w:val="0"/>
      <w:adjustRightInd w:val="0"/>
      <w:jc w:val="center"/>
      <w:outlineLvl w:val="8"/>
    </w:pPr>
    <w:rPr>
      <w:b/>
      <w:bCs/>
      <w:iCs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rsid w:val="007B471E"/>
    <w:pPr>
      <w:spacing w:before="100" w:beforeAutospacing="1" w:after="100" w:afterAutospacing="1"/>
    </w:pPr>
  </w:style>
  <w:style w:type="character" w:styleId="Enfasigrassetto">
    <w:name w:val="Strong"/>
    <w:qFormat/>
    <w:rsid w:val="007B471E"/>
    <w:rPr>
      <w:b/>
      <w:bCs/>
    </w:rPr>
  </w:style>
  <w:style w:type="paragraph" w:styleId="Intestazione">
    <w:name w:val="header"/>
    <w:basedOn w:val="Normale"/>
    <w:rsid w:val="007B471E"/>
    <w:pPr>
      <w:tabs>
        <w:tab w:val="center" w:pos="4819"/>
        <w:tab w:val="right" w:pos="9638"/>
      </w:tabs>
    </w:pPr>
    <w:rPr>
      <w:sz w:val="20"/>
      <w:szCs w:val="20"/>
    </w:rPr>
  </w:style>
  <w:style w:type="paragraph" w:styleId="Pidipagina">
    <w:name w:val="footer"/>
    <w:basedOn w:val="Normale"/>
    <w:rsid w:val="007B471E"/>
    <w:pPr>
      <w:tabs>
        <w:tab w:val="center" w:pos="4819"/>
        <w:tab w:val="right" w:pos="9638"/>
      </w:tabs>
    </w:pPr>
  </w:style>
  <w:style w:type="paragraph" w:styleId="Corpotesto">
    <w:name w:val="Body Text"/>
    <w:basedOn w:val="Normale"/>
    <w:rsid w:val="007B471E"/>
    <w:pPr>
      <w:spacing w:line="360" w:lineRule="auto"/>
      <w:jc w:val="both"/>
    </w:pPr>
    <w:rPr>
      <w:szCs w:val="20"/>
    </w:rPr>
  </w:style>
  <w:style w:type="paragraph" w:customStyle="1" w:styleId="OmniPage1">
    <w:name w:val="OmniPage #1"/>
    <w:basedOn w:val="Normale"/>
    <w:rsid w:val="007B471E"/>
    <w:pPr>
      <w:spacing w:line="300" w:lineRule="exact"/>
    </w:pPr>
    <w:rPr>
      <w:sz w:val="20"/>
      <w:szCs w:val="20"/>
      <w:lang w:val="en-US"/>
    </w:rPr>
  </w:style>
  <w:style w:type="paragraph" w:styleId="Titolo">
    <w:name w:val="Title"/>
    <w:basedOn w:val="Normale"/>
    <w:link w:val="TitoloCarattere"/>
    <w:qFormat/>
    <w:rsid w:val="007B471E"/>
    <w:pPr>
      <w:jc w:val="center"/>
    </w:pPr>
    <w:rPr>
      <w:rFonts w:ascii="Arial" w:hAnsi="Arial"/>
      <w:sz w:val="32"/>
    </w:rPr>
  </w:style>
  <w:style w:type="paragraph" w:styleId="Corpodeltesto2">
    <w:name w:val="Body Text 2"/>
    <w:basedOn w:val="Normale"/>
    <w:rsid w:val="007B471E"/>
    <w:pPr>
      <w:autoSpaceDE w:val="0"/>
      <w:autoSpaceDN w:val="0"/>
      <w:adjustRightInd w:val="0"/>
      <w:jc w:val="both"/>
    </w:pPr>
    <w:rPr>
      <w:rFonts w:ascii="Arial" w:hAnsi="Arial" w:cs="Arial"/>
      <w:sz w:val="22"/>
    </w:rPr>
  </w:style>
  <w:style w:type="paragraph" w:styleId="Sottotitolo">
    <w:name w:val="Subtitle"/>
    <w:basedOn w:val="Normale"/>
    <w:qFormat/>
    <w:rsid w:val="007B471E"/>
    <w:pPr>
      <w:jc w:val="center"/>
    </w:pPr>
    <w:rPr>
      <w:b/>
      <w:bCs/>
    </w:rPr>
  </w:style>
  <w:style w:type="table" w:styleId="Grigliatabella">
    <w:name w:val="Table Grid"/>
    <w:basedOn w:val="Tabellanormale"/>
    <w:rsid w:val="0015049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llegamentoipertestuale">
    <w:name w:val="Hyperlink"/>
    <w:rsid w:val="002C74AB"/>
    <w:rPr>
      <w:color w:val="0000FF"/>
      <w:u w:val="single"/>
    </w:rPr>
  </w:style>
  <w:style w:type="paragraph" w:styleId="Testonotadichiusura">
    <w:name w:val="endnote text"/>
    <w:basedOn w:val="Normale"/>
    <w:link w:val="TestonotadichiusuraCarattere"/>
    <w:rsid w:val="007848EA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rsid w:val="007848EA"/>
  </w:style>
  <w:style w:type="character" w:styleId="Rimandonotadichiusura">
    <w:name w:val="endnote reference"/>
    <w:rsid w:val="007848EA"/>
    <w:rPr>
      <w:vertAlign w:val="superscript"/>
    </w:rPr>
  </w:style>
  <w:style w:type="paragraph" w:styleId="Testofumetto">
    <w:name w:val="Balloon Text"/>
    <w:basedOn w:val="Normale"/>
    <w:link w:val="TestofumettoCarattere"/>
    <w:rsid w:val="00A46D2F"/>
    <w:rPr>
      <w:rFonts w:ascii="Tahoma" w:hAnsi="Tahoma"/>
      <w:sz w:val="16"/>
      <w:szCs w:val="16"/>
    </w:rPr>
  </w:style>
  <w:style w:type="character" w:customStyle="1" w:styleId="TestofumettoCarattere">
    <w:name w:val="Testo fumetto Carattere"/>
    <w:link w:val="Testofumetto"/>
    <w:rsid w:val="00A46D2F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F8723F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Rientrocorpodeltesto21">
    <w:name w:val="Rientro corpo del testo 21"/>
    <w:basedOn w:val="Normale"/>
    <w:rsid w:val="000D06A5"/>
    <w:pPr>
      <w:suppressAutoHyphens/>
      <w:ind w:left="375"/>
      <w:jc w:val="both"/>
    </w:pPr>
    <w:rPr>
      <w:szCs w:val="20"/>
      <w:lang w:eastAsia="he-IL" w:bidi="he-IL"/>
    </w:rPr>
  </w:style>
  <w:style w:type="paragraph" w:customStyle="1" w:styleId="p8">
    <w:name w:val="p8"/>
    <w:basedOn w:val="Normale"/>
    <w:rsid w:val="000D06A5"/>
    <w:pPr>
      <w:widowControl w:val="0"/>
      <w:tabs>
        <w:tab w:val="left" w:pos="720"/>
      </w:tabs>
      <w:autoSpaceDE w:val="0"/>
      <w:autoSpaceDN w:val="0"/>
      <w:spacing w:line="240" w:lineRule="atLeast"/>
    </w:pPr>
  </w:style>
  <w:style w:type="character" w:customStyle="1" w:styleId="TitoloCarattere">
    <w:name w:val="Titolo Carattere"/>
    <w:link w:val="Titolo"/>
    <w:rsid w:val="007A1729"/>
    <w:rPr>
      <w:rFonts w:ascii="Arial" w:hAnsi="Arial" w:cs="Arial"/>
      <w:sz w:val="32"/>
      <w:szCs w:val="24"/>
    </w:rPr>
  </w:style>
  <w:style w:type="paragraph" w:styleId="Paragrafoelenco">
    <w:name w:val="List Paragraph"/>
    <w:basedOn w:val="Normale"/>
    <w:uiPriority w:val="34"/>
    <w:qFormat/>
    <w:rsid w:val="00E77453"/>
    <w:pPr>
      <w:ind w:left="708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03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2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0" Type="http://schemas.openxmlformats.org/officeDocument/2006/relationships/image" Target="media/image2.w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0E6E9A-CEAE-4309-9F4A-FDBC5B239A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18</Pages>
  <Words>6766</Words>
  <Characters>44510</Characters>
  <Application>Microsoft Office Word</Application>
  <DocSecurity>0</DocSecurity>
  <Lines>370</Lines>
  <Paragraphs>102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caporale</Company>
  <LinksUpToDate>false</LinksUpToDate>
  <CharactersWithSpaces>51174</CharactersWithSpaces>
  <SharedDoc>false</SharedDoc>
  <HLinks>
    <vt:vector size="12" baseType="variant">
      <vt:variant>
        <vt:i4>7077976</vt:i4>
      </vt:variant>
      <vt:variant>
        <vt:i4>3</vt:i4>
      </vt:variant>
      <vt:variant>
        <vt:i4>0</vt:i4>
      </vt:variant>
      <vt:variant>
        <vt:i4>5</vt:i4>
      </vt:variant>
      <vt:variant>
        <vt:lpwstr>mailto:segreteria@itgidallachiesa.it</vt:lpwstr>
      </vt:variant>
      <vt:variant>
        <vt:lpwstr/>
      </vt:variant>
      <vt:variant>
        <vt:i4>7667803</vt:i4>
      </vt:variant>
      <vt:variant>
        <vt:i4>0</vt:i4>
      </vt:variant>
      <vt:variant>
        <vt:i4>0</vt:i4>
      </vt:variant>
      <vt:variant>
        <vt:i4>5</vt:i4>
      </vt:variant>
      <vt:variant>
        <vt:lpwstr>mailto:ds@itgidallachiesa.it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franco</dc:creator>
  <cp:lastModifiedBy>stinross</cp:lastModifiedBy>
  <cp:revision>40</cp:revision>
  <cp:lastPrinted>2013-12-18T08:30:00Z</cp:lastPrinted>
  <dcterms:created xsi:type="dcterms:W3CDTF">2012-11-19T19:04:00Z</dcterms:created>
  <dcterms:modified xsi:type="dcterms:W3CDTF">2015-09-08T07:44:00Z</dcterms:modified>
</cp:coreProperties>
</file>