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60" w:rsidRDefault="006F1E60" w:rsidP="006F1E60">
      <w:pPr>
        <w:pStyle w:val="Titolo3"/>
      </w:pPr>
      <w:bookmarkStart w:id="0" w:name="_Toc494189885"/>
      <w:r>
        <w:t>Fisica</w:t>
      </w:r>
      <w:bookmarkEnd w:id="0"/>
      <w:r>
        <w:t xml:space="preserve"> </w:t>
      </w:r>
    </w:p>
    <w:p w:rsidR="006F1E60" w:rsidRDefault="006F1E60" w:rsidP="006F1E60">
      <w:pPr>
        <w:pStyle w:val="Titolo4"/>
      </w:pPr>
      <w:bookmarkStart w:id="1" w:name="_Toc494189886"/>
      <w:r w:rsidRPr="0023483B">
        <w:t xml:space="preserve">PROVE </w:t>
      </w:r>
      <w:r>
        <w:t xml:space="preserve">SCRITTE – </w:t>
      </w:r>
      <w:r w:rsidRPr="0023483B">
        <w:t>ORALI</w:t>
      </w:r>
      <w:r>
        <w:t xml:space="preserve"> - PRATICHE</w:t>
      </w:r>
      <w:bookmarkEnd w:id="1"/>
    </w:p>
    <w:tbl>
      <w:tblPr>
        <w:tblStyle w:val="Grigliatabella"/>
        <w:tblW w:w="9889" w:type="dxa"/>
        <w:jc w:val="center"/>
        <w:tblLook w:val="04A0"/>
      </w:tblPr>
      <w:tblGrid>
        <w:gridCol w:w="9889"/>
      </w:tblGrid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ECCELLENTE: VOTO 10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conoscenza completa e profonda;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rielaborazione critica e personale con significativi spunti di originalità;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brillante, ricca di efficacia espressiva.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OTTIMO: VOTO 9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conoscenza organica ed esauriente;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spiccate capacità di interpretazione e giudizio; efficacia nei collegamenti;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fluida e ricca.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BUONO: VOTO 8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 1. conoscenza ampia e sicura;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rielaborazione precisa dei contenuti, con particolare interesse per alcuni argomenti;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sciolta e sicura.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DISCRETO: VOTO 7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1. conoscenza abbastanza articolata dei contenuti;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rielaborazione con spunti personali su alcuni argomenti;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abbastanza appropriata.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SUFFICIENTE: VOTO 6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conoscenza degli elementi fondamentali della disciplina;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comprensione / considerazione semplice dei contenuti, senza particolare elaborazione personale;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semplice ma sostanzialmente corretta.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QUASI SUFFICIENTE: VOTO 5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conoscenza incompleta o imprecisa / superficiale degli argomenti trattati;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limitata autonomia nella elaborazione, valutazione e correlazione dei contenuti;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incerta / imprecisa e poco lineare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INSUFFICIENTE: VOTO 4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limiti quantitativi e qualitativi nell’apprendimento e nella comprensione / elaborazione;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2. conoscenza frammentaria e poco corretta dei contenuti fondamentali;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lastRenderedPageBreak/>
              <w:t xml:space="preserve"> 3. esposizione scorretta e stentata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lastRenderedPageBreak/>
              <w:t xml:space="preserve">GRAVEMENTE INSUFFICIENTE: VOTO 3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preparazione inconsistente e scorretta, con carenze / lacune fondamentali e / o pregresse;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2. notevoli difficoltà nell’acquisizione dei contenuti;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3. esposizione gravemente scorretta e confusa.</w:t>
            </w:r>
          </w:p>
        </w:tc>
      </w:tr>
      <w:tr w:rsidR="006F1E60" w:rsidRPr="00BF15BE" w:rsidTr="00D9223F">
        <w:trPr>
          <w:jc w:val="center"/>
        </w:trPr>
        <w:tc>
          <w:tcPr>
            <w:tcW w:w="9889" w:type="dxa"/>
          </w:tcPr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TOTALMENTE INSUFFICIENTE: VOTO 1-2 .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 xml:space="preserve">1. preparazione nulla, sino al rifiuto di sottoporsi alle prove di verifica; </w:t>
            </w:r>
          </w:p>
          <w:p w:rsidR="006F1E60" w:rsidRPr="00BF15BE" w:rsidRDefault="006F1E60" w:rsidP="00D9223F">
            <w:pPr>
              <w:rPr>
                <w:rFonts w:cstheme="minorHAnsi"/>
                <w:sz w:val="20"/>
                <w:szCs w:val="20"/>
              </w:rPr>
            </w:pPr>
            <w:r w:rsidRPr="00BF15BE">
              <w:rPr>
                <w:rFonts w:cstheme="minorHAnsi"/>
                <w:sz w:val="20"/>
                <w:szCs w:val="20"/>
              </w:rPr>
              <w:t>2. incomprensione dei contenuti e del linguaggio</w:t>
            </w:r>
          </w:p>
        </w:tc>
      </w:tr>
    </w:tbl>
    <w:p w:rsidR="006F1E60" w:rsidRPr="00C6086D" w:rsidRDefault="006F1E60" w:rsidP="006F1E60"/>
    <w:p w:rsidR="00954F93" w:rsidRDefault="00954F93" w:rsidP="00954F93">
      <w:pPr>
        <w:pStyle w:val="Titolo2"/>
      </w:pPr>
      <w:bookmarkStart w:id="2" w:name="_Toc494189880"/>
      <w:r>
        <w:t>Griglie di valutazione</w:t>
      </w:r>
      <w:bookmarkEnd w:id="2"/>
    </w:p>
    <w:p w:rsidR="00954F93" w:rsidRPr="006B7144" w:rsidRDefault="00954F93" w:rsidP="00954F93">
      <w:pPr>
        <w:pStyle w:val="Titolo3"/>
      </w:pPr>
      <w:bookmarkStart w:id="3" w:name="_Toc494189881"/>
      <w:r>
        <w:t>Matematica</w:t>
      </w:r>
      <w:bookmarkEnd w:id="3"/>
    </w:p>
    <w:p w:rsidR="00954F93" w:rsidRPr="00495BDC" w:rsidRDefault="00954F93" w:rsidP="00954F93"/>
    <w:p w:rsidR="00954F93" w:rsidRPr="006B7144" w:rsidRDefault="00954F93" w:rsidP="00954F93">
      <w:pPr>
        <w:pStyle w:val="Titolo4"/>
      </w:pPr>
      <w:bookmarkStart w:id="4" w:name="_Toc494189882"/>
      <w:r w:rsidRPr="006B7144">
        <w:t>PROVE ORALI</w:t>
      </w:r>
      <w:bookmarkEnd w:id="4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19"/>
        <w:gridCol w:w="2976"/>
        <w:gridCol w:w="709"/>
      </w:tblGrid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CONOSCENZA</w:t>
            </w: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COMPETENZA  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CAPACITA’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VOTO</w:t>
            </w: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Non conosce dati e nozioni, non sa descriverli neanche in modo meccanico.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Non possiede conoscenze strutturate di eventi, fenomeni e svolgimenti fondamentali</w:t>
            </w: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Fraintende e confonde i concetti fondamentali, esponendoli senza ordine logico e con un linguaggio impreciso e non appropriato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Non sa utilizzare gli strumenti.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Evidenzia una scadente capacità logico-argomentativa e presenta difficoltà a cogliere i nessi logici e le regole inferenziali.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Anche se guidato non è in grado di effettuare valutazioni ed esprimere giudizi logicamente coerenti.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1/3</w:t>
            </w:r>
          </w:p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Conosce in modo lacunoso contenuti, fatti e regole.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Confonde frequentemente il significato di termini e descrittori.</w:t>
            </w:r>
          </w:p>
          <w:p w:rsidR="00954F93" w:rsidRPr="00E4373E" w:rsidRDefault="00954F93" w:rsidP="00D922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Applica le conoscenze minime se guidato, ma con errori.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Si esprime in modo scorretto evidenziando un uso poco appropriato del linguaggio specifico.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Compie analisi errate evidenziando altresì grave; una applicazione delle strategie risolutive approssimativa e superficiale .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Commette frequenti errori nell’esecuzione di semplici problemi utilizzando i dati di cui è in possesso.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Presenta evidenti debolezze nel metodo di studio ed una scarsa autonomia.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Conosce in modo parziale e provvisorio contenuti, fatti e regole.</w:t>
            </w: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Espone e si esprime con incertezze nel lessico, nella correttezza e nella coesione.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Evidenzia limiti nella costruzione delle sintesi e nelle operazioni di collegamento e relazione.</w:t>
            </w:r>
          </w:p>
          <w:p w:rsidR="00954F93" w:rsidRPr="00E4373E" w:rsidRDefault="00954F93" w:rsidP="00D922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Applica gli strumenti in maniera approssimativa e superficiale.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Evidenzia un metodo di studio non del tutto autonomo e adeguato.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In situazioni nuove, ma semplici, commette qualche errore nell’utilizzazione delle sue conoscenze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Conosce i dati e li descrive in modo semplice, non rigoroso e approfondito.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>Conosce le linee essenziali dei contenuti disciplinari.</w:t>
            </w:r>
          </w:p>
          <w:p w:rsidR="00954F93" w:rsidRPr="00E4373E" w:rsidRDefault="00954F93" w:rsidP="00D9223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 xml:space="preserve">Coglie il significato essenziale dell’informazione nella forma propostagli.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>Sa esporre con generale correttezza e linearità utilizzando in modo semplice il linguaggio specifico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Utilizza in modo adeguato la dimensione formale.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Sa individuare elementi e relazioni con sufficiente correttezza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 xml:space="preserve">Applica gli strumenti correttamente solo in situazioni note, producendo in maniera </w:t>
            </w: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>elementare, ma corretta.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Possiede un metodo di studio individuale adeguato e sufficientemente autonomo.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lastRenderedPageBreak/>
              <w:t>Conosce termini, fatti e regole, riconosce con sicurezza eventi, fenomeni.</w:t>
            </w: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Sa esprimere ragionamenti e analisi con proprietà linguistica e terminologica.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Sa stabilire collegamenti corretti e coerenti tra eventi e tra piani differenti di indagine.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Anche se con qualche imperfezione, applica autonomamente le conoscenze a problemi più complessi.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E’ in grado di ricostruire adeguatamente le strutture inferenziali 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E’ capace di attuare processi di analisi e di ragionamento astratto.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Possiede un metodo di studio adeguato e strutturato.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Produce ed esprime elementi di giudizio e valutazione personale corretti.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Conosce in modo approfondito ed organico i contenuti disciplinari</w:t>
            </w: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Applica correttamente principi, concetti e teorie nel risolvere problemi e situazioni nuove.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Espone con piena proprietà, correttezza e coesione.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Dimostra sicurezza nei processi di analisi, elabora ragionamenti astratti nelle varie forme (passaggio dal concreto all’astratto, dal verbale al simbolico, dal particolare al generale), evidenziando metodo di studio e capacità di organizzazione autonoma del proprio lavoro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54F93" w:rsidRPr="00E4373E" w:rsidTr="00D9223F">
        <w:tc>
          <w:tcPr>
            <w:tcW w:w="3085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Conosce in maniera approfondita ed organica le tematiche svolte arricchite da pertinenti apporti critici e da collegamenti pluridisciplinari</w:t>
            </w:r>
          </w:p>
        </w:tc>
        <w:tc>
          <w:tcPr>
            <w:tcW w:w="3119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Sa contestualizzare con sicurezza, operando con deduzioni logicamente coerenti e utilizzando l’intera gamma delle conoscenze acquisite.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 xml:space="preserve">Sa individuare e selezionare le conoscenze, anche in rapporto ad altre discipline, funzionali alla soluzione di un problema 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Espone in  modo fluido, utilizzando un lessico ricco e appropriato</w:t>
            </w:r>
          </w:p>
        </w:tc>
        <w:tc>
          <w:tcPr>
            <w:tcW w:w="2976" w:type="dxa"/>
            <w:shd w:val="clear" w:color="auto" w:fill="auto"/>
          </w:tcPr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Dimostra sicurezza nei processi di analisi, elabora ragionamenti astratti nelle varie forme evidenziando una notevole capacità di elaborazione critica e distinguendosi per originalità e creatività.</w:t>
            </w:r>
          </w:p>
          <w:p w:rsidR="00954F93" w:rsidRPr="00E4373E" w:rsidRDefault="00954F93" w:rsidP="00D9223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Possiede un metodo di studio personale, autonomo e ben strutturato.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373E">
              <w:rPr>
                <w:bCs/>
                <w:color w:val="000000"/>
                <w:sz w:val="20"/>
                <w:szCs w:val="20"/>
              </w:rPr>
              <w:t>9/10</w:t>
            </w:r>
          </w:p>
          <w:p w:rsidR="00954F93" w:rsidRPr="00E4373E" w:rsidRDefault="00954F93" w:rsidP="00D9223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54F93" w:rsidRDefault="00954F93" w:rsidP="00954F93">
      <w:pPr>
        <w:pStyle w:val="Stile4"/>
      </w:pPr>
    </w:p>
    <w:p w:rsidR="00954F93" w:rsidRPr="0023483B" w:rsidRDefault="00954F93" w:rsidP="00954F93">
      <w:pPr>
        <w:pStyle w:val="Titolo4"/>
      </w:pPr>
      <w:bookmarkStart w:id="5" w:name="_Toc494189883"/>
      <w:r>
        <w:t>PROVE SCRITTE</w:t>
      </w:r>
      <w:bookmarkEnd w:id="5"/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7"/>
        <w:gridCol w:w="992"/>
      </w:tblGrid>
      <w:tr w:rsidR="00954F93" w:rsidRPr="00512181" w:rsidTr="00D9223F">
        <w:trPr>
          <w:cantSplit/>
          <w:trHeight w:val="276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135C52">
              <w:rPr>
                <w:b/>
              </w:rPr>
              <w:t>Descrittori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135C52">
              <w:rPr>
                <w:b/>
              </w:rPr>
              <w:t>Voto</w:t>
            </w:r>
          </w:p>
        </w:tc>
      </w:tr>
      <w:tr w:rsidR="00954F93" w:rsidRPr="00512181" w:rsidTr="00D9223F">
        <w:trPr>
          <w:cantSplit/>
          <w:trHeight w:val="276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512181">
              <w:t>Esercizio non svolto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512181">
              <w:t>0</w:t>
            </w:r>
          </w:p>
        </w:tc>
      </w:tr>
      <w:tr w:rsidR="00954F93" w:rsidRPr="00512181" w:rsidTr="00D9223F">
        <w:trPr>
          <w:cantSplit/>
          <w:trHeight w:val="838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512181">
              <w:t>Mancate conoscenze relative all’argomento proposto.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Scarsissima comprensione delle problematiche.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Errori gravi e diffusi, incapacità di concludere l’esercizio.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512181">
              <w:t>1, 2, 3</w:t>
            </w:r>
          </w:p>
        </w:tc>
      </w:tr>
      <w:tr w:rsidR="00954F93" w:rsidRPr="00512181" w:rsidTr="00D9223F">
        <w:trPr>
          <w:cantSplit/>
          <w:trHeight w:val="822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512181">
              <w:t>Conoscenza frammentaria dell’argomento proposto.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Comprensione insufficiente delle problematiche affrontate.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Errori gravi, soluzione errata.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512181">
              <w:t>4</w:t>
            </w:r>
          </w:p>
        </w:tc>
      </w:tr>
      <w:tr w:rsidR="00954F93" w:rsidRPr="00512181" w:rsidTr="00D9223F">
        <w:trPr>
          <w:cantSplit/>
          <w:trHeight w:val="821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512181">
              <w:t>Conoscenza superficiale dell’argomento proposto.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Comprensione adeguata delle problematiche affrontate.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Presenza di errori, soluzione errata.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512181">
              <w:t>5, 6</w:t>
            </w:r>
          </w:p>
        </w:tc>
      </w:tr>
      <w:tr w:rsidR="00954F93" w:rsidRPr="00512181" w:rsidTr="00D9223F">
        <w:trPr>
          <w:cantSplit/>
          <w:trHeight w:val="832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512181">
              <w:lastRenderedPageBreak/>
              <w:t>Conoscenza adeguata dell’argomento proposto.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Piena comprensione delle problematiche affrontate e scelta adeguata dei metodi risolutivi.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Presenza di errori non gravi o imprecisioni.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512181">
              <w:t>7, 8, 9</w:t>
            </w:r>
          </w:p>
        </w:tc>
      </w:tr>
      <w:tr w:rsidR="00954F93" w:rsidRPr="00512181" w:rsidTr="00D9223F">
        <w:trPr>
          <w:cantSplit/>
          <w:trHeight w:val="802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</w:pPr>
            <w:r w:rsidRPr="00512181">
              <w:t>Piena conoscenza dell’argomento proposto.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Piena comprensione delle problematiche affrontate, scelta ottimale del metodo risolutivo.</w:t>
            </w:r>
          </w:p>
          <w:p w:rsidR="00954F93" w:rsidRPr="00512181" w:rsidRDefault="00954F93" w:rsidP="00D9223F">
            <w:pPr>
              <w:spacing w:after="0" w:line="240" w:lineRule="auto"/>
            </w:pPr>
            <w:r w:rsidRPr="00512181">
              <w:t>Assenza di errori ed imprecisioni.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F93" w:rsidRPr="00512181" w:rsidRDefault="00954F93" w:rsidP="00D9223F">
            <w:pPr>
              <w:spacing w:after="0" w:line="240" w:lineRule="auto"/>
              <w:jc w:val="center"/>
            </w:pPr>
            <w:r w:rsidRPr="00512181">
              <w:t>10</w:t>
            </w:r>
          </w:p>
        </w:tc>
      </w:tr>
    </w:tbl>
    <w:p w:rsidR="00954F93" w:rsidRDefault="00954F93" w:rsidP="00954F93">
      <w:pPr>
        <w:jc w:val="both"/>
      </w:pPr>
    </w:p>
    <w:p w:rsidR="00954F93" w:rsidRDefault="00954F93" w:rsidP="00954F93">
      <w:pPr>
        <w:jc w:val="both"/>
      </w:pPr>
      <w:r w:rsidRPr="003132E4">
        <w:t>Ad ogni esercizio/problema/quesito del compito verrà assegnato un punteggio</w:t>
      </w:r>
      <w:r>
        <w:t xml:space="preserve"> massimo</w:t>
      </w:r>
      <w:r w:rsidRPr="003132E4">
        <w:t xml:space="preserve"> ottenuto moltiplicando per 10 un coefficiente di difficoltà (</w:t>
      </w:r>
      <w:r w:rsidRPr="003132E4">
        <w:rPr>
          <w:b/>
        </w:rPr>
        <w:t>PESO</w:t>
      </w:r>
      <w:r w:rsidRPr="003132E4">
        <w:t>) da stabilire all’occorrenza da parte dei singoli docenti.</w:t>
      </w:r>
      <w:r>
        <w:t xml:space="preserve"> </w:t>
      </w:r>
      <w:r w:rsidRPr="003132E4">
        <w:t>La somma dei punteggi</w:t>
      </w:r>
      <w:r>
        <w:t xml:space="preserve"> massimi</w:t>
      </w:r>
      <w:r w:rsidRPr="003132E4">
        <w:t xml:space="preserve"> riportati nei singoli esercizi/ problemi costituirà il punteggio </w:t>
      </w:r>
      <w:r>
        <w:t>massimo</w:t>
      </w:r>
      <w:r w:rsidRPr="003132E4">
        <w:t xml:space="preserve"> (</w:t>
      </w:r>
      <w:r w:rsidRPr="003132E4">
        <w:rPr>
          <w:b/>
        </w:rPr>
        <w:t>P</w:t>
      </w:r>
      <w:r>
        <w:rPr>
          <w:b/>
        </w:rPr>
        <w:t>M</w:t>
      </w:r>
      <w:r w:rsidRPr="003132E4">
        <w:t>) assegnato a ciascun compito</w:t>
      </w:r>
      <w:r>
        <w:t>.</w:t>
      </w:r>
      <w:r w:rsidRPr="003132E4">
        <w:t xml:space="preserve"> La correzione del compito avverrà tenendo presente la </w:t>
      </w:r>
      <w:r w:rsidRPr="003132E4">
        <w:rPr>
          <w:b/>
        </w:rPr>
        <w:t>tabella A</w:t>
      </w:r>
      <w:r w:rsidRPr="003132E4">
        <w:t xml:space="preserve"> e ad ogni esercizio/problema/quesito verrà assegnato un punteggio ottenuto moltiplicando il </w:t>
      </w:r>
      <w:r w:rsidRPr="003132E4">
        <w:rPr>
          <w:b/>
        </w:rPr>
        <w:t>VOTO</w:t>
      </w:r>
      <w:r w:rsidRPr="003132E4">
        <w:t xml:space="preserve"> riportato per il </w:t>
      </w:r>
      <w:r w:rsidRPr="003132E4">
        <w:rPr>
          <w:b/>
        </w:rPr>
        <w:t>PESO</w:t>
      </w:r>
      <w:r w:rsidRPr="003132E4">
        <w:t xml:space="preserve"> stabilito in precedenza. La somma dei punteggi riportati nei singoli esercizi/ problemi costituirà il punteggio grezzo (</w:t>
      </w:r>
      <w:r w:rsidRPr="003132E4">
        <w:rPr>
          <w:b/>
        </w:rPr>
        <w:t>PG</w:t>
      </w:r>
      <w:r w:rsidRPr="003132E4">
        <w:t>) assegnato a ciascun compito</w:t>
      </w:r>
      <w:r>
        <w:t>.</w:t>
      </w:r>
    </w:p>
    <w:p w:rsidR="00954F93" w:rsidRDefault="00954F93" w:rsidP="00954F93">
      <w:pPr>
        <w:jc w:val="both"/>
      </w:pPr>
    </w:p>
    <w:p w:rsidR="00954F93" w:rsidRPr="003132E4" w:rsidRDefault="00954F93" w:rsidP="00954F93">
      <w:pPr>
        <w:jc w:val="both"/>
      </w:pPr>
      <w:r w:rsidRPr="003132E4">
        <w:t>Il voto del compito si otterrà con la seguente formula:</w:t>
      </w:r>
    </w:p>
    <w:p w:rsidR="00954F93" w:rsidRDefault="00954F93" w:rsidP="00954F93">
      <w:pPr>
        <w:tabs>
          <w:tab w:val="left" w:pos="3375"/>
        </w:tabs>
        <w:jc w:val="center"/>
      </w:pPr>
      <w:r w:rsidRPr="003F6AFF">
        <w:rPr>
          <w:position w:val="-28"/>
        </w:rPr>
        <w:object w:dxaOrig="5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05pt;height:33.8pt" o:ole="">
            <v:imagedata r:id="rId4" o:title=""/>
          </v:shape>
          <o:OLEObject Type="Embed" ProgID="Equation.3" ShapeID="_x0000_i1025" DrawAspect="Content" ObjectID="_1567932155" r:id="rId5"/>
        </w:object>
      </w:r>
    </w:p>
    <w:p w:rsidR="00A16E99" w:rsidRDefault="00A16E99"/>
    <w:sectPr w:rsidR="00A16E99" w:rsidSect="00A1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F1E60"/>
    <w:rsid w:val="006F1E60"/>
    <w:rsid w:val="00902F26"/>
    <w:rsid w:val="00954F93"/>
    <w:rsid w:val="00A1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60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F1E60"/>
    <w:pPr>
      <w:keepNext/>
      <w:keepLines/>
      <w:spacing w:before="200" w:after="0"/>
      <w:jc w:val="center"/>
      <w:outlineLvl w:val="2"/>
    </w:pPr>
    <w:rPr>
      <w:rFonts w:ascii="Georgia" w:eastAsiaTheme="majorEastAsia" w:hAnsi="Georgia" w:cstheme="majorBidi"/>
      <w:b/>
      <w:bCs/>
      <w:smallCaps/>
      <w:color w:val="C0504D" w:themeColor="accent2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1E60"/>
    <w:pPr>
      <w:keepNext/>
      <w:keepLines/>
      <w:spacing w:before="40" w:after="0"/>
      <w:jc w:val="center"/>
      <w:outlineLvl w:val="3"/>
    </w:pPr>
    <w:rPr>
      <w:rFonts w:ascii="Georgia" w:eastAsiaTheme="majorEastAsia" w:hAnsi="Georgia" w:cstheme="majorBidi"/>
      <w:i/>
      <w:iCs/>
      <w:color w:val="365F91" w:themeColor="accent1" w:themeShade="B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1E60"/>
    <w:rPr>
      <w:rFonts w:ascii="Georgia" w:eastAsiaTheme="majorEastAsia" w:hAnsi="Georgia" w:cstheme="majorBidi"/>
      <w:b/>
      <w:bCs/>
      <w:smallCaps/>
      <w:color w:val="C0504D" w:themeColor="accent2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1E60"/>
    <w:rPr>
      <w:rFonts w:ascii="Georgia" w:eastAsiaTheme="majorEastAsia" w:hAnsi="Georgia" w:cstheme="majorBidi"/>
      <w:i/>
      <w:iCs/>
      <w:color w:val="365F91" w:themeColor="accent1" w:themeShade="B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F1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Stile4">
    <w:name w:val="Stile4"/>
    <w:basedOn w:val="Titolo4"/>
    <w:link w:val="Stile4Carattere"/>
    <w:qFormat/>
    <w:rsid w:val="00954F93"/>
    <w:pPr>
      <w:spacing w:after="240"/>
    </w:pPr>
    <w:rPr>
      <w:b/>
    </w:rPr>
  </w:style>
  <w:style w:type="character" w:customStyle="1" w:styleId="Stile4Carattere">
    <w:name w:val="Stile4 Carattere"/>
    <w:basedOn w:val="Titolo4Carattere"/>
    <w:link w:val="Stile4"/>
    <w:rsid w:val="00954F9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2017-09-26T09:56:00Z</dcterms:created>
  <dcterms:modified xsi:type="dcterms:W3CDTF">2017-09-26T09:56:00Z</dcterms:modified>
</cp:coreProperties>
</file>